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2ABD6" w14:textId="77777777" w:rsidR="00433CE8" w:rsidRPr="00583E43" w:rsidRDefault="0041135E">
      <w:pPr>
        <w:pageBreakBefore/>
        <w:spacing w:after="0"/>
        <w:ind w:left="6237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 xml:space="preserve">Приложение № 1 </w:t>
      </w:r>
    </w:p>
    <w:p w14:paraId="02570304" w14:textId="77777777" w:rsidR="00433CE8" w:rsidRPr="00583E43" w:rsidRDefault="0041135E">
      <w:pPr>
        <w:spacing w:after="0"/>
        <w:ind w:left="6237"/>
        <w:rPr>
          <w:rFonts w:ascii="Liberation Serif" w:hAnsi="Liberation Serif" w:cs="Liberation Serif"/>
        </w:rPr>
      </w:pPr>
      <w:r w:rsidRPr="00583E43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Pr="00583E43">
        <w:rPr>
          <w:rFonts w:ascii="Liberation Serif" w:hAnsi="Liberation Serif" w:cs="Liberation Serif"/>
          <w:bCs/>
          <w:sz w:val="28"/>
          <w:szCs w:val="28"/>
        </w:rPr>
        <w:t xml:space="preserve">о порядке проведения ежегодного конкурса по присвоению общественного статуса </w:t>
      </w:r>
      <w:bookmarkStart w:id="0" w:name="_GoBack"/>
      <w:bookmarkEnd w:id="0"/>
      <w:r w:rsidRPr="00583E43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583E43">
        <w:rPr>
          <w:rFonts w:ascii="Liberation Serif" w:hAnsi="Liberation Serif" w:cs="Liberation Serif"/>
          <w:bCs/>
          <w:sz w:val="28"/>
          <w:szCs w:val="28"/>
        </w:rPr>
        <w:t xml:space="preserve"> «Достояние Среднего Урала»</w:t>
      </w:r>
    </w:p>
    <w:p w14:paraId="5F1B74DC" w14:textId="77777777" w:rsidR="00433CE8" w:rsidRPr="00583E43" w:rsidRDefault="00433CE8">
      <w:pPr>
        <w:spacing w:after="0"/>
        <w:ind w:firstLine="709"/>
        <w:jc w:val="center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3B5F15E8" w14:textId="77777777" w:rsidR="00433CE8" w:rsidRPr="00583E43" w:rsidRDefault="0041135E">
      <w:pPr>
        <w:spacing w:after="0"/>
        <w:ind w:firstLine="709"/>
        <w:jc w:val="center"/>
        <w:textAlignment w:val="auto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ФОРМА</w:t>
      </w:r>
    </w:p>
    <w:p w14:paraId="49D84B09" w14:textId="77777777" w:rsidR="00433CE8" w:rsidRPr="00583E43" w:rsidRDefault="0041135E">
      <w:pPr>
        <w:spacing w:after="0"/>
        <w:ind w:firstLine="709"/>
        <w:jc w:val="center"/>
        <w:textAlignment w:val="auto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заявки на присвоение общественного статуса Свердловской области «Достояние Среднего Урала»</w:t>
      </w:r>
    </w:p>
    <w:p w14:paraId="09C36560" w14:textId="77777777" w:rsidR="00433CE8" w:rsidRPr="00583E43" w:rsidRDefault="00433CE8">
      <w:pPr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</w:p>
    <w:p w14:paraId="2814C3D5" w14:textId="77777777" w:rsidR="00433CE8" w:rsidRPr="00583E43" w:rsidRDefault="00433CE8">
      <w:pPr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961"/>
      </w:tblGrid>
      <w:tr w:rsidR="00433CE8" w:rsidRPr="00583E43" w14:paraId="0638BAD6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7F72" w14:textId="77777777" w:rsidR="00433CE8" w:rsidRPr="00583E43" w:rsidRDefault="0041135E">
            <w:pPr>
              <w:spacing w:after="0"/>
              <w:textAlignment w:val="auto"/>
              <w:rPr>
                <w:rFonts w:ascii="Liberation Serif" w:hAnsi="Liberation Serif" w:cs="Liberation Serif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  <w:r w:rsidR="00413DB1"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объекта</w:t>
            </w:r>
          </w:p>
          <w:p w14:paraId="648B13AD" w14:textId="77777777" w:rsidR="00433CE8" w:rsidRPr="00583E43" w:rsidRDefault="00433CE8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B6D4" w14:textId="77777777" w:rsidR="00433CE8" w:rsidRPr="00583E43" w:rsidRDefault="00433CE8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33CE8" w:rsidRPr="00583E43" w14:paraId="668BE38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52B9" w14:textId="77777777" w:rsidR="00433CE8" w:rsidRPr="00583E43" w:rsidRDefault="0041135E">
            <w:pPr>
              <w:spacing w:after="0"/>
              <w:textAlignment w:val="auto"/>
              <w:rPr>
                <w:rFonts w:ascii="Liberation Serif" w:hAnsi="Liberation Serif" w:cs="Liberation Serif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2. Краткое описание </w:t>
            </w:r>
            <w:r w:rsidR="00413DB1"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объекта</w:t>
            </w: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 указанием истории его возникновения</w:t>
            </w:r>
          </w:p>
          <w:p w14:paraId="28C658C7" w14:textId="77777777" w:rsidR="00433CE8" w:rsidRPr="00583E43" w:rsidRDefault="00433CE8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8E67" w14:textId="77777777" w:rsidR="00433CE8" w:rsidRPr="00583E43" w:rsidRDefault="00433CE8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33CE8" w:rsidRPr="00583E43" w14:paraId="5269159D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9147" w14:textId="77777777" w:rsidR="00433CE8" w:rsidRPr="00583E43" w:rsidRDefault="0041135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 Целесообразность и ожидаемый положительный эффект присвоения общественного статуса Свердловской области «Достояние Среднего Урала»</w:t>
            </w:r>
          </w:p>
          <w:p w14:paraId="07662577" w14:textId="77777777" w:rsidR="00433CE8" w:rsidRPr="00583E43" w:rsidRDefault="00433CE8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0372" w14:textId="77777777" w:rsidR="00433CE8" w:rsidRPr="00583E43" w:rsidRDefault="00433CE8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33CE8" w:rsidRPr="00583E43" w14:paraId="79030768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02C6" w14:textId="77777777" w:rsidR="00433CE8" w:rsidRPr="00583E43" w:rsidRDefault="0041135E">
            <w:pPr>
              <w:spacing w:after="0"/>
              <w:textAlignment w:val="auto"/>
              <w:rPr>
                <w:rFonts w:ascii="Liberation Serif" w:hAnsi="Liberation Serif" w:cs="Liberation Serif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  <w:r w:rsidRPr="00583E43">
              <w:rPr>
                <w:rFonts w:ascii="Liberation Serif" w:hAnsi="Liberation Serif" w:cs="Liberation Serif"/>
                <w:sz w:val="28"/>
                <w:szCs w:val="28"/>
              </w:rPr>
              <w:t xml:space="preserve"> Основания</w:t>
            </w: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присвоения общественного статуса Свердловской области «Достояние Среднего Урала»</w:t>
            </w:r>
          </w:p>
          <w:p w14:paraId="51CA3E7F" w14:textId="77777777" w:rsidR="00433CE8" w:rsidRPr="00583E43" w:rsidRDefault="00433CE8">
            <w:pPr>
              <w:spacing w:after="0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5C70" w14:textId="77777777" w:rsidR="00433CE8" w:rsidRPr="00583E43" w:rsidRDefault="00433CE8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33CE8" w:rsidRPr="00583E43" w14:paraId="776996B0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0F01" w14:textId="77777777" w:rsidR="00433CE8" w:rsidRPr="00583E43" w:rsidRDefault="0041135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 Сведения об инициаторе заявки:</w:t>
            </w:r>
          </w:p>
          <w:p w14:paraId="288C5455" w14:textId="77777777" w:rsidR="00433CE8" w:rsidRPr="00583E43" w:rsidRDefault="0041135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1) для граждан:</w:t>
            </w:r>
          </w:p>
          <w:p w14:paraId="2A8C18D9" w14:textId="77777777" w:rsidR="00433CE8" w:rsidRPr="00583E43" w:rsidRDefault="0041135E">
            <w:pPr>
              <w:spacing w:after="0"/>
              <w:textAlignment w:val="auto"/>
              <w:rPr>
                <w:rFonts w:ascii="Liberation Serif" w:hAnsi="Liberation Serif" w:cs="Liberation Serif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 фамилия, имя, отчество</w:t>
            </w:r>
            <w:r w:rsidR="00E723BC"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;</w:t>
            </w:r>
          </w:p>
          <w:p w14:paraId="5BA1F9BF" w14:textId="77777777" w:rsidR="00433CE8" w:rsidRPr="00583E43" w:rsidRDefault="0041135E">
            <w:pPr>
              <w:spacing w:after="0"/>
              <w:textAlignment w:val="auto"/>
              <w:rPr>
                <w:rFonts w:ascii="Liberation Serif" w:hAnsi="Liberation Serif" w:cs="Liberation Serif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 место жительства</w:t>
            </w:r>
            <w:r w:rsidR="00E723BC"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;</w:t>
            </w:r>
          </w:p>
          <w:p w14:paraId="6FF70813" w14:textId="77777777" w:rsidR="00433CE8" w:rsidRPr="00583E43" w:rsidRDefault="0041135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 сведения о профессиональной или общественной деятельности</w:t>
            </w:r>
            <w:r w:rsidR="00E723BC"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  <w:p w14:paraId="72FDAC1F" w14:textId="77777777" w:rsidR="00433CE8" w:rsidRPr="00583E43" w:rsidRDefault="0041135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2) для организаций:</w:t>
            </w:r>
          </w:p>
          <w:p w14:paraId="08C11EC5" w14:textId="77777777" w:rsidR="00433CE8" w:rsidRPr="00583E43" w:rsidRDefault="0041135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 официальное наименование</w:t>
            </w:r>
          </w:p>
          <w:p w14:paraId="73C628A1" w14:textId="77777777" w:rsidR="00433CE8" w:rsidRPr="00583E43" w:rsidRDefault="0041135E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 ИНН</w:t>
            </w:r>
          </w:p>
          <w:p w14:paraId="1411AA1E" w14:textId="77777777" w:rsidR="00433CE8" w:rsidRPr="00583E43" w:rsidRDefault="0041135E">
            <w:pPr>
              <w:spacing w:after="0"/>
              <w:textAlignment w:val="auto"/>
              <w:rPr>
                <w:rFonts w:ascii="Liberation Serif" w:hAnsi="Liberation Serif" w:cs="Liberation Serif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 </w:t>
            </w:r>
            <w:r w:rsidR="00E723BC"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фамилия, имя, отчество, наименование должности руководителя</w:t>
            </w: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организации</w:t>
            </w:r>
            <w:r w:rsidR="00E723BC"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  <w:p w14:paraId="04B7FDAB" w14:textId="77777777" w:rsidR="00433CE8" w:rsidRPr="00583E43" w:rsidRDefault="00433CE8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4883" w14:textId="77777777" w:rsidR="00433CE8" w:rsidRPr="00583E43" w:rsidRDefault="00433CE8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6A70EA" w:rsidRPr="00583E43" w14:paraId="5DE81A4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DA9F" w14:textId="77777777" w:rsidR="006A70EA" w:rsidRPr="00583E43" w:rsidRDefault="006A70EA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83E4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 Контактная информация (телефон, электронная почта)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C2D3" w14:textId="77777777" w:rsidR="006A70EA" w:rsidRPr="00583E43" w:rsidRDefault="006A70EA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2C44F8ED" w14:textId="77777777" w:rsidR="00433CE8" w:rsidRPr="00583E43" w:rsidRDefault="00433CE8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6D0E5B7C" w14:textId="77777777" w:rsidR="00433CE8" w:rsidRPr="00583E43" w:rsidRDefault="0041135E">
      <w:pPr>
        <w:pageBreakBefore/>
        <w:spacing w:after="0"/>
        <w:ind w:left="6237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 2 </w:t>
      </w:r>
    </w:p>
    <w:p w14:paraId="5AD89783" w14:textId="77777777" w:rsidR="00433CE8" w:rsidRPr="00583E43" w:rsidRDefault="0041135E">
      <w:pPr>
        <w:spacing w:after="0"/>
        <w:ind w:left="6237"/>
        <w:rPr>
          <w:rFonts w:ascii="Liberation Serif" w:hAnsi="Liberation Serif" w:cs="Liberation Serif"/>
        </w:rPr>
      </w:pPr>
      <w:r w:rsidRPr="00583E43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Pr="00583E43">
        <w:rPr>
          <w:rFonts w:ascii="Liberation Serif" w:hAnsi="Liberation Serif" w:cs="Liberation Serif"/>
          <w:bCs/>
          <w:sz w:val="28"/>
          <w:szCs w:val="28"/>
        </w:rPr>
        <w:t xml:space="preserve">о порядке проведения ежегодного конкурса по присвоению общественного статуса </w:t>
      </w:r>
      <w:r w:rsidRPr="00583E43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583E43">
        <w:rPr>
          <w:rFonts w:ascii="Liberation Serif" w:hAnsi="Liberation Serif" w:cs="Liberation Serif"/>
          <w:bCs/>
          <w:sz w:val="28"/>
          <w:szCs w:val="28"/>
        </w:rPr>
        <w:t xml:space="preserve"> «Достояние Среднего Урала»</w:t>
      </w:r>
    </w:p>
    <w:p w14:paraId="423952FB" w14:textId="77777777" w:rsidR="00433CE8" w:rsidRPr="00583E43" w:rsidRDefault="00433CE8">
      <w:pPr>
        <w:rPr>
          <w:rFonts w:ascii="Liberation Serif" w:hAnsi="Liberation Serif" w:cs="Liberation Serif"/>
          <w:sz w:val="28"/>
          <w:szCs w:val="28"/>
        </w:rPr>
      </w:pPr>
    </w:p>
    <w:p w14:paraId="2C315195" w14:textId="77777777" w:rsidR="00433CE8" w:rsidRPr="00583E43" w:rsidRDefault="0041135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С</w:t>
      </w:r>
      <w:r w:rsidR="00E723BC" w:rsidRPr="00583E43">
        <w:rPr>
          <w:rFonts w:ascii="Liberation Serif" w:hAnsi="Liberation Serif" w:cs="Liberation Serif"/>
          <w:sz w:val="28"/>
          <w:szCs w:val="28"/>
        </w:rPr>
        <w:t>огласие на обработку персональных данных</w:t>
      </w:r>
    </w:p>
    <w:p w14:paraId="7B139844" w14:textId="77777777" w:rsidR="00433CE8" w:rsidRPr="00583E43" w:rsidRDefault="0041135E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 xml:space="preserve">Я, ______________________________________________________________, </w:t>
      </w:r>
    </w:p>
    <w:p w14:paraId="39C5726C" w14:textId="77777777" w:rsidR="00433CE8" w:rsidRPr="00583E43" w:rsidRDefault="0041135E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проживающий (проживающая) по адресу: ________________________________</w:t>
      </w:r>
    </w:p>
    <w:p w14:paraId="66C36DAD" w14:textId="77777777" w:rsidR="00433CE8" w:rsidRPr="00583E43" w:rsidRDefault="0041135E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____________________________________________________________________, </w:t>
      </w:r>
    </w:p>
    <w:p w14:paraId="72537AE2" w14:textId="77777777" w:rsidR="00433CE8" w:rsidRPr="00583E43" w:rsidRDefault="0041135E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 xml:space="preserve">паспорт: серия _____________ номер ____________________________________, </w:t>
      </w:r>
    </w:p>
    <w:p w14:paraId="079E25AB" w14:textId="77777777" w:rsidR="00433CE8" w:rsidRPr="00583E43" w:rsidRDefault="0041135E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выдан _______________________________________________________________</w:t>
      </w:r>
    </w:p>
    <w:p w14:paraId="5917C472" w14:textId="77777777" w:rsidR="00433CE8" w:rsidRPr="00583E43" w:rsidRDefault="0041135E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_____________________________________________________________________</w:t>
      </w:r>
    </w:p>
    <w:p w14:paraId="7FD83382" w14:textId="77777777" w:rsidR="00433CE8" w:rsidRPr="00583E43" w:rsidRDefault="0041135E">
      <w:pPr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 xml:space="preserve">даю согласие на обработку Общественной палате Свердловской области (620004, г. Екатеринбург, ул. Малышева, д. 101) (далее – Оператор) в целях осуществления деятельности организатора ежегодного конкурса по присвоению общественного статуса Свердловской области «Достояние </w:t>
      </w:r>
      <w:r w:rsidR="008D06AE" w:rsidRPr="00583E43">
        <w:rPr>
          <w:rFonts w:ascii="Liberation Serif" w:hAnsi="Liberation Serif" w:cs="Liberation Serif"/>
          <w:sz w:val="28"/>
          <w:szCs w:val="28"/>
        </w:rPr>
        <w:t>Среднего Урала</w:t>
      </w:r>
      <w:r w:rsidRPr="00583E43">
        <w:rPr>
          <w:rFonts w:ascii="Liberation Serif" w:hAnsi="Liberation Serif" w:cs="Liberation Serif"/>
          <w:sz w:val="28"/>
          <w:szCs w:val="28"/>
        </w:rPr>
        <w:t>», моих персональных данных:</w:t>
      </w:r>
    </w:p>
    <w:p w14:paraId="243D0A39" w14:textId="77777777" w:rsidR="00433CE8" w:rsidRPr="00583E43" w:rsidRDefault="0041135E">
      <w:pPr>
        <w:tabs>
          <w:tab w:val="left" w:pos="1418"/>
        </w:tabs>
        <w:autoSpaceDE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1. Фамилия, имя, отчество (при наличии).</w:t>
      </w:r>
    </w:p>
    <w:p w14:paraId="54BDFA42" w14:textId="77777777" w:rsidR="00433CE8" w:rsidRPr="00583E43" w:rsidRDefault="0041135E">
      <w:pPr>
        <w:tabs>
          <w:tab w:val="left" w:pos="1418"/>
        </w:tabs>
        <w:autoSpaceDE w:val="0"/>
        <w:ind w:left="709"/>
        <w:jc w:val="both"/>
        <w:rPr>
          <w:rFonts w:ascii="Liberation Serif" w:hAnsi="Liberation Serif" w:cs="Liberation Serif"/>
        </w:rPr>
      </w:pPr>
      <w:r w:rsidRPr="00583E43">
        <w:rPr>
          <w:rFonts w:ascii="Liberation Serif" w:hAnsi="Liberation Serif" w:cs="Liberation Serif"/>
          <w:sz w:val="28"/>
          <w:szCs w:val="28"/>
        </w:rPr>
        <w:t>2. </w:t>
      </w:r>
      <w:r w:rsidRPr="00583E4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Место жительства</w:t>
      </w:r>
      <w:r w:rsidRPr="00583E43">
        <w:rPr>
          <w:rFonts w:ascii="Liberation Serif" w:hAnsi="Liberation Serif" w:cs="Liberation Serif"/>
          <w:sz w:val="28"/>
          <w:szCs w:val="28"/>
        </w:rPr>
        <w:t>.</w:t>
      </w:r>
    </w:p>
    <w:p w14:paraId="17368FBE" w14:textId="77777777" w:rsidR="00433CE8" w:rsidRPr="00583E43" w:rsidRDefault="0041135E">
      <w:pPr>
        <w:tabs>
          <w:tab w:val="left" w:pos="1418"/>
        </w:tabs>
        <w:autoSpaceDE w:val="0"/>
        <w:ind w:left="709"/>
        <w:jc w:val="both"/>
        <w:rPr>
          <w:rFonts w:ascii="Liberation Serif" w:hAnsi="Liberation Serif" w:cs="Liberation Serif"/>
        </w:rPr>
      </w:pPr>
      <w:r w:rsidRPr="00583E43">
        <w:rPr>
          <w:rFonts w:ascii="Liberation Serif" w:hAnsi="Liberation Serif" w:cs="Liberation Serif"/>
          <w:sz w:val="28"/>
          <w:szCs w:val="28"/>
        </w:rPr>
        <w:t>3. </w:t>
      </w:r>
      <w:r w:rsidRPr="00583E4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 о профессиональной или общественной деятельности</w:t>
      </w:r>
      <w:r w:rsidRPr="00583E43">
        <w:rPr>
          <w:rFonts w:ascii="Liberation Serif" w:hAnsi="Liberation Serif" w:cs="Liberation Serif"/>
          <w:sz w:val="28"/>
          <w:szCs w:val="28"/>
        </w:rPr>
        <w:t>.</w:t>
      </w:r>
    </w:p>
    <w:p w14:paraId="233536BB" w14:textId="77777777" w:rsidR="00433CE8" w:rsidRPr="00583E43" w:rsidRDefault="0041135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Я также даю согласие на включение в целях информационного обеспечения в общедоступные источники персональных данных моих персональных данных: фамилия, имя, отчество, замещаемые (занимаемые) должности.</w:t>
      </w:r>
    </w:p>
    <w:p w14:paraId="4B815B15" w14:textId="77777777" w:rsidR="00433CE8" w:rsidRPr="00583E43" w:rsidRDefault="0041135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14:paraId="3C90027B" w14:textId="77777777" w:rsidR="00433CE8" w:rsidRPr="00583E43" w:rsidRDefault="0041135E" w:rsidP="00F76BB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 xml:space="preserve">Оператор имеет право осуществлять действия (операции) с моими персональными данными, включая сбор, запись, систематизацию, накопление, хранение, уточнение (обновление и изменение), извлечение, использование, распространение, предоставление, доступ, обезличивание, блокирование, удаление, уничтожение и передачу их членам Общественной палаты Свердловской области, а также в государственные органы в порядке, установленном законодательством Российской Федерации. </w:t>
      </w:r>
      <w:r w:rsidR="00F76BB2" w:rsidRPr="00583E43">
        <w:rPr>
          <w:rFonts w:ascii="Liberation Serif" w:hAnsi="Liberation Serif" w:cs="Liberation Serif"/>
          <w:sz w:val="28"/>
          <w:szCs w:val="28"/>
          <w:lang w:val="en-US"/>
        </w:rPr>
        <w:t>C</w:t>
      </w:r>
      <w:r w:rsidR="00F76BB2" w:rsidRPr="00583E43">
        <w:rPr>
          <w:rFonts w:ascii="Liberation Serif" w:hAnsi="Liberation Serif" w:cs="Liberation Serif"/>
          <w:sz w:val="28"/>
          <w:szCs w:val="28"/>
          <w:shd w:val="clear" w:color="auto" w:fill="FFFFFF"/>
        </w:rPr>
        <w:t>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http://www.opso66.ru/.</w:t>
      </w:r>
    </w:p>
    <w:p w14:paraId="7BBBF7F4" w14:textId="77777777" w:rsidR="00433CE8" w:rsidRPr="00583E43" w:rsidRDefault="0041135E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Оператора.</w:t>
      </w:r>
      <w:r w:rsidR="00F76BB2" w:rsidRPr="00583E43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5245295" w14:textId="77777777" w:rsidR="00433CE8" w:rsidRPr="00583E43" w:rsidRDefault="0041135E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Настоящее согласие дано мной бессрочно с правом отзыва.</w:t>
      </w:r>
    </w:p>
    <w:p w14:paraId="0D812394" w14:textId="77777777" w:rsidR="00433CE8" w:rsidRPr="00583E43" w:rsidRDefault="0041135E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Настоящее согласие вступает в действие со дня его подписания.</w:t>
      </w:r>
    </w:p>
    <w:p w14:paraId="2E3EAB93" w14:textId="77777777" w:rsidR="00433CE8" w:rsidRPr="00583E43" w:rsidRDefault="0041135E">
      <w:pPr>
        <w:tabs>
          <w:tab w:val="left" w:pos="852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E43">
        <w:rPr>
          <w:rFonts w:ascii="Liberation Serif" w:hAnsi="Liberation Serif" w:cs="Liberation Serif"/>
          <w:sz w:val="28"/>
          <w:szCs w:val="28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14:paraId="3548F2D5" w14:textId="77777777" w:rsidR="00433CE8" w:rsidRPr="00583E43" w:rsidRDefault="00433CE8">
      <w:pPr>
        <w:tabs>
          <w:tab w:val="left" w:pos="852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14:paraId="4A989358" w14:textId="77777777" w:rsidR="00433CE8" w:rsidRPr="00583E43" w:rsidRDefault="00433CE8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3672"/>
        <w:gridCol w:w="593"/>
        <w:gridCol w:w="1875"/>
      </w:tblGrid>
      <w:tr w:rsidR="00433CE8" w:rsidRPr="00583E43" w14:paraId="776249D9" w14:textId="77777777">
        <w:tc>
          <w:tcPr>
            <w:tcW w:w="38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7920" w14:textId="77777777" w:rsidR="00433CE8" w:rsidRPr="00583E43" w:rsidRDefault="0041135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83E43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14:paraId="35889884" w14:textId="77777777" w:rsidR="00433CE8" w:rsidRPr="00583E43" w:rsidRDefault="0041135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83E4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(ФИО)</w:t>
            </w:r>
          </w:p>
        </w:tc>
        <w:tc>
          <w:tcPr>
            <w:tcW w:w="3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DC44" w14:textId="77777777" w:rsidR="00433CE8" w:rsidRPr="00583E43" w:rsidRDefault="00433C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EE27" w14:textId="77777777" w:rsidR="00433CE8" w:rsidRPr="00583E43" w:rsidRDefault="00433C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8DA12A7" w14:textId="77777777" w:rsidR="00433CE8" w:rsidRPr="00583E43" w:rsidRDefault="00433C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10A6B41" w14:textId="77777777" w:rsidR="00433CE8" w:rsidRPr="00583E43" w:rsidRDefault="00433C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8D9C" w14:textId="77777777" w:rsidR="00433CE8" w:rsidRPr="00583E43" w:rsidRDefault="00433C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33CE8" w:rsidRPr="00583E43" w14:paraId="2547646B" w14:textId="77777777">
        <w:tc>
          <w:tcPr>
            <w:tcW w:w="38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022C" w14:textId="77777777" w:rsidR="00433CE8" w:rsidRPr="00583E43" w:rsidRDefault="0041135E">
            <w:pPr>
              <w:spacing w:before="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83E43">
              <w:rPr>
                <w:rFonts w:ascii="Liberation Serif" w:hAnsi="Liberation Serif" w:cs="Liberation Serif"/>
                <w:sz w:val="28"/>
                <w:szCs w:val="28"/>
              </w:rPr>
              <w:t>(дата)</w:t>
            </w:r>
          </w:p>
        </w:tc>
        <w:tc>
          <w:tcPr>
            <w:tcW w:w="3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FAAB" w14:textId="77777777" w:rsidR="00433CE8" w:rsidRPr="00583E43" w:rsidRDefault="00433CE8">
            <w:pPr>
              <w:spacing w:before="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6429" w14:textId="77777777" w:rsidR="00433CE8" w:rsidRPr="00583E43" w:rsidRDefault="0041135E">
            <w:pPr>
              <w:spacing w:before="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83E43"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</w:tr>
    </w:tbl>
    <w:p w14:paraId="3EE42973" w14:textId="77777777" w:rsidR="00433CE8" w:rsidRPr="00583E43" w:rsidRDefault="00433CE8">
      <w:pPr>
        <w:spacing w:after="0"/>
        <w:ind w:left="6237"/>
        <w:rPr>
          <w:rFonts w:ascii="Liberation Serif" w:hAnsi="Liberation Serif" w:cs="Liberation Serif"/>
          <w:sz w:val="28"/>
          <w:szCs w:val="28"/>
        </w:rPr>
      </w:pPr>
    </w:p>
    <w:sectPr w:rsidR="00433CE8" w:rsidRPr="00583E43" w:rsidSect="00433CE8">
      <w:headerReference w:type="default" r:id="rId7"/>
      <w:headerReference w:type="first" r:id="rId8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1A0F6" w14:textId="77777777" w:rsidR="00ED6456" w:rsidRDefault="00ED6456" w:rsidP="00433CE8">
      <w:pPr>
        <w:spacing w:after="0"/>
      </w:pPr>
      <w:r>
        <w:separator/>
      </w:r>
    </w:p>
  </w:endnote>
  <w:endnote w:type="continuationSeparator" w:id="0">
    <w:p w14:paraId="3A2943C9" w14:textId="77777777" w:rsidR="00ED6456" w:rsidRDefault="00ED6456" w:rsidP="00433C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1AEC" w14:textId="77777777" w:rsidR="00ED6456" w:rsidRDefault="00ED6456" w:rsidP="00433CE8">
      <w:pPr>
        <w:spacing w:after="0"/>
      </w:pPr>
      <w:r w:rsidRPr="00433CE8">
        <w:rPr>
          <w:color w:val="000000"/>
        </w:rPr>
        <w:separator/>
      </w:r>
    </w:p>
  </w:footnote>
  <w:footnote w:type="continuationSeparator" w:id="0">
    <w:p w14:paraId="574B687E" w14:textId="77777777" w:rsidR="00ED6456" w:rsidRDefault="00ED6456" w:rsidP="00433C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0B9A" w14:textId="3BA56014" w:rsidR="00433CE8" w:rsidRDefault="00792D24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433CE8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83E43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4A5CCAC4" w14:textId="77777777" w:rsidR="00433CE8" w:rsidRDefault="00433C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21154" w14:textId="77777777" w:rsidR="004F27C2" w:rsidRDefault="004F27C2" w:rsidP="004F27C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E8"/>
    <w:rsid w:val="00092B7A"/>
    <w:rsid w:val="002E23EB"/>
    <w:rsid w:val="003470FF"/>
    <w:rsid w:val="00382B67"/>
    <w:rsid w:val="003966CF"/>
    <w:rsid w:val="003D35FE"/>
    <w:rsid w:val="003D6C27"/>
    <w:rsid w:val="003E0908"/>
    <w:rsid w:val="003F714D"/>
    <w:rsid w:val="0041135E"/>
    <w:rsid w:val="00413DB1"/>
    <w:rsid w:val="00433CE8"/>
    <w:rsid w:val="004F27C2"/>
    <w:rsid w:val="00583E43"/>
    <w:rsid w:val="005B1566"/>
    <w:rsid w:val="005C63E4"/>
    <w:rsid w:val="005E6428"/>
    <w:rsid w:val="006A70EA"/>
    <w:rsid w:val="006A7E4E"/>
    <w:rsid w:val="006D0A96"/>
    <w:rsid w:val="006D33C1"/>
    <w:rsid w:val="007231BE"/>
    <w:rsid w:val="00792D24"/>
    <w:rsid w:val="008B4E87"/>
    <w:rsid w:val="008C6704"/>
    <w:rsid w:val="008D06AE"/>
    <w:rsid w:val="00933451"/>
    <w:rsid w:val="00944E62"/>
    <w:rsid w:val="009558B7"/>
    <w:rsid w:val="00966006"/>
    <w:rsid w:val="00970DB5"/>
    <w:rsid w:val="00BE3641"/>
    <w:rsid w:val="00CB1911"/>
    <w:rsid w:val="00D4367B"/>
    <w:rsid w:val="00DD2B45"/>
    <w:rsid w:val="00E723BC"/>
    <w:rsid w:val="00E87097"/>
    <w:rsid w:val="00ED6456"/>
    <w:rsid w:val="00EF0353"/>
    <w:rsid w:val="00F76BB2"/>
    <w:rsid w:val="00F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B1C0"/>
  <w15:docId w15:val="{C38A1CAC-E74E-4DC7-86BF-B7C7CAA9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3CE8"/>
    <w:pPr>
      <w:suppressAutoHyphens/>
      <w:spacing w:after="16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33CE8"/>
    <w:pPr>
      <w:ind w:left="720"/>
    </w:pPr>
  </w:style>
  <w:style w:type="paragraph" w:styleId="a4">
    <w:name w:val="header"/>
    <w:basedOn w:val="a"/>
    <w:rsid w:val="00433CE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rsid w:val="00433CE8"/>
  </w:style>
  <w:style w:type="paragraph" w:styleId="a6">
    <w:name w:val="footer"/>
    <w:basedOn w:val="a"/>
    <w:rsid w:val="00433CE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rsid w:val="00433CE8"/>
  </w:style>
  <w:style w:type="paragraph" w:customStyle="1" w:styleId="ConsPlusNormal">
    <w:name w:val="ConsPlusNormal"/>
    <w:rsid w:val="00433CE8"/>
    <w:pPr>
      <w:widowControl w:val="0"/>
      <w:suppressAutoHyphens/>
      <w:autoSpaceDE w:val="0"/>
    </w:pPr>
    <w:rPr>
      <w:rFonts w:ascii="Arial" w:eastAsia="Times New Roman" w:hAnsi="Arial" w:cs="Arial"/>
      <w:sz w:val="16"/>
      <w:szCs w:val="16"/>
    </w:rPr>
  </w:style>
  <w:style w:type="character" w:styleId="a8">
    <w:name w:val="annotation reference"/>
    <w:rsid w:val="00433CE8"/>
    <w:rPr>
      <w:sz w:val="16"/>
      <w:szCs w:val="16"/>
    </w:rPr>
  </w:style>
  <w:style w:type="paragraph" w:styleId="a9">
    <w:name w:val="annotation text"/>
    <w:basedOn w:val="a"/>
    <w:rsid w:val="00433CE8"/>
    <w:rPr>
      <w:sz w:val="20"/>
      <w:szCs w:val="20"/>
    </w:rPr>
  </w:style>
  <w:style w:type="character" w:customStyle="1" w:styleId="aa">
    <w:name w:val="Текст примечания Знак"/>
    <w:rsid w:val="00433CE8"/>
    <w:rPr>
      <w:sz w:val="20"/>
      <w:szCs w:val="20"/>
    </w:rPr>
  </w:style>
  <w:style w:type="paragraph" w:styleId="ab">
    <w:name w:val="annotation subject"/>
    <w:basedOn w:val="a9"/>
    <w:next w:val="a9"/>
    <w:rsid w:val="00433CE8"/>
    <w:rPr>
      <w:b/>
      <w:bCs/>
    </w:rPr>
  </w:style>
  <w:style w:type="character" w:customStyle="1" w:styleId="ac">
    <w:name w:val="Тема примечания Знак"/>
    <w:rsid w:val="00433CE8"/>
    <w:rPr>
      <w:b/>
      <w:bCs/>
      <w:sz w:val="20"/>
      <w:szCs w:val="20"/>
    </w:rPr>
  </w:style>
  <w:style w:type="paragraph" w:styleId="ad">
    <w:name w:val="Balloon Text"/>
    <w:basedOn w:val="a"/>
    <w:rsid w:val="00433CE8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sid w:val="00433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3DA9-7F86-4F91-87EF-5C99D824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Исхакова Таисья Рафаильевна</cp:lastModifiedBy>
  <cp:revision>4</cp:revision>
  <cp:lastPrinted>2022-02-25T08:34:00Z</cp:lastPrinted>
  <dcterms:created xsi:type="dcterms:W3CDTF">2025-01-31T09:16:00Z</dcterms:created>
  <dcterms:modified xsi:type="dcterms:W3CDTF">2025-05-14T07:37:00Z</dcterms:modified>
</cp:coreProperties>
</file>