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58" w:rsidRDefault="00877F58" w:rsidP="006559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Приложение 2</w:t>
      </w:r>
    </w:p>
    <w:p w:rsidR="00655922" w:rsidRPr="00655922" w:rsidRDefault="00655922" w:rsidP="006559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55922">
        <w:rPr>
          <w:rFonts w:ascii="Times New Roman" w:hAnsi="Times New Roman" w:cs="Times New Roman"/>
          <w:b/>
          <w:i/>
          <w:sz w:val="24"/>
          <w:szCs w:val="24"/>
        </w:rPr>
        <w:t>ТЕХНИЧЕСКИОЕ ЗАДАНИЕ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4678"/>
        <w:gridCol w:w="1417"/>
        <w:gridCol w:w="1985"/>
      </w:tblGrid>
      <w:tr w:rsidR="00A90F0F" w:rsidRPr="00A90F0F" w:rsidTr="00A90F0F">
        <w:tc>
          <w:tcPr>
            <w:tcW w:w="1384" w:type="dxa"/>
          </w:tcPr>
          <w:p w:rsidR="00A90F0F" w:rsidRDefault="00A90F0F" w:rsidP="0012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4678" w:type="dxa"/>
          </w:tcPr>
          <w:p w:rsidR="00A90F0F" w:rsidRPr="00A90F0F" w:rsidRDefault="00A90F0F" w:rsidP="00A90F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и описание товаров</w:t>
            </w:r>
          </w:p>
        </w:tc>
        <w:tc>
          <w:tcPr>
            <w:tcW w:w="1417" w:type="dxa"/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и единица измерения</w:t>
            </w:r>
          </w:p>
        </w:tc>
        <w:tc>
          <w:tcPr>
            <w:tcW w:w="1985" w:type="dxa"/>
            <w:vAlign w:val="center"/>
          </w:tcPr>
          <w:p w:rsidR="00A90F0F" w:rsidRPr="00A90F0F" w:rsidRDefault="00A90F0F" w:rsidP="00233880">
            <w:pPr>
              <w:jc w:val="right"/>
              <w:rPr>
                <w:rFonts w:ascii="Times New Roman" w:hAnsi="Times New Roman" w:cs="Times New Roman"/>
              </w:rPr>
            </w:pPr>
            <w:r w:rsidRPr="00A90F0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252C8" w:rsidRPr="00A90F0F" w:rsidTr="00593C31">
        <w:tc>
          <w:tcPr>
            <w:tcW w:w="9464" w:type="dxa"/>
            <w:gridSpan w:val="4"/>
          </w:tcPr>
          <w:p w:rsidR="00D252C8" w:rsidRDefault="00D252C8" w:rsidP="00D252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Аппаратно-программный комплекс </w:t>
            </w:r>
          </w:p>
          <w:p w:rsidR="00D252C8" w:rsidRPr="00A90F0F" w:rsidRDefault="00D252C8" w:rsidP="00D252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обучения детей начальных классов</w:t>
            </w:r>
          </w:p>
        </w:tc>
      </w:tr>
      <w:tr w:rsidR="00A90F0F" w:rsidRPr="00AD1CEF" w:rsidTr="00A90F0F">
        <w:tc>
          <w:tcPr>
            <w:tcW w:w="1384" w:type="dxa"/>
          </w:tcPr>
          <w:p w:rsidR="00A90F0F" w:rsidRDefault="00A90F0F" w:rsidP="0012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 учителя</w:t>
            </w:r>
          </w:p>
          <w:p w:rsidR="00A90F0F" w:rsidRPr="004A11C5" w:rsidRDefault="00A90F0F" w:rsidP="00122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Диагональ экрана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дюйма</w:t>
            </w:r>
          </w:p>
          <w:p w:rsidR="00A90F0F" w:rsidRPr="00C132B9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Разрешение экрана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</w:t>
            </w:r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Процессор – не менее 2-х ядер, частота процессора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ГГц, объем кэш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</w:t>
            </w:r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установленной оперативной памяти – не мене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1024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Mb</w:t>
            </w:r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установленных жестких дисков  -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proofErr w:type="gram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встроенного</w:t>
            </w:r>
            <w:proofErr w:type="gram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DVDrw</w:t>
            </w:r>
            <w:proofErr w:type="spellEnd"/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proofErr w:type="gram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встроенной</w:t>
            </w:r>
            <w:proofErr w:type="gram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веб-камеры</w:t>
            </w:r>
            <w:proofErr w:type="spell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встроенных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стереодинамиков</w:t>
            </w:r>
            <w:proofErr w:type="spell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встроенного микрофона, встроенного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картридера</w:t>
            </w:r>
            <w:proofErr w:type="spell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90F0F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встроенных модулей </w:t>
            </w:r>
            <w:proofErr w:type="spellStart"/>
            <w:r w:rsidRPr="001F2938">
              <w:rPr>
                <w:rStyle w:val="dfaq1"/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1F2938">
              <w:rPr>
                <w:rStyle w:val="dfaq1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F2938">
              <w:rPr>
                <w:rStyle w:val="dfaq1"/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(802/11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90F0F" w:rsidRPr="00C132B9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сетевого интерфейса не менее 1000Мбит/сек</w:t>
            </w:r>
          </w:p>
          <w:p w:rsidR="00A90F0F" w:rsidRPr="00C132B9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Разъемы ноутбука, не менее: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USB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2.0,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HDMI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RJ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-45,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VGA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разъем для подключения микрофона, разъем для наушников </w:t>
            </w:r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Батарея – не менее чем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mAh</w:t>
            </w:r>
            <w:proofErr w:type="spellEnd"/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Размеры: 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 w:rsidRPr="006C3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6C3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см</w:t>
            </w:r>
          </w:p>
          <w:p w:rsidR="00A90F0F" w:rsidRPr="001F2938" w:rsidRDefault="00A90F0F" w:rsidP="00DF13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Вес: не более 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1417" w:type="dxa"/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985" w:type="dxa"/>
            <w:vMerge w:val="restart"/>
            <w:vAlign w:val="center"/>
          </w:tcPr>
          <w:p w:rsidR="00A90F0F" w:rsidRPr="0096367F" w:rsidRDefault="00A90F0F" w:rsidP="0023388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6367F">
              <w:rPr>
                <w:rFonts w:ascii="Times New Roman" w:hAnsi="Times New Roman" w:cs="Times New Roman"/>
                <w:b/>
                <w:u w:val="single"/>
              </w:rPr>
              <w:t>К процедуре допускается  любой аналогичный товар с  аналогичными техническими характеристиками</w:t>
            </w:r>
          </w:p>
        </w:tc>
      </w:tr>
      <w:tr w:rsidR="00A90F0F" w:rsidRPr="00AD1CEF" w:rsidTr="00A90F0F">
        <w:tc>
          <w:tcPr>
            <w:tcW w:w="1384" w:type="dxa"/>
          </w:tcPr>
          <w:p w:rsidR="00A90F0F" w:rsidRPr="00514F97" w:rsidRDefault="00A90F0F" w:rsidP="001221EC">
            <w:pPr>
              <w:spacing w:after="0" w:line="240" w:lineRule="auto"/>
            </w:pPr>
            <w:r w:rsidRPr="00C66F6E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</w:tc>
        <w:tc>
          <w:tcPr>
            <w:tcW w:w="4678" w:type="dxa"/>
          </w:tcPr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Диагональ экрана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дюйма</w:t>
            </w:r>
          </w:p>
          <w:p w:rsidR="00A90F0F" w:rsidRPr="00C132B9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Разрешение экрана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</w:t>
            </w:r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Процессор – не менее 2-х ядер, частота процессора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ГГц, объем кэш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</w:t>
            </w:r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установленной оперативной памяти – не мене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Mb</w:t>
            </w:r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установленных жестких дисков  -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Наличие </w:t>
            </w:r>
            <w:proofErr w:type="gram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встроенного</w:t>
            </w:r>
            <w:proofErr w:type="gram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DVDrw</w:t>
            </w:r>
            <w:proofErr w:type="spellEnd"/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proofErr w:type="gram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встроенной</w:t>
            </w:r>
            <w:proofErr w:type="gram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веб-камеры</w:t>
            </w:r>
            <w:proofErr w:type="spell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встроенных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стереодинамиков</w:t>
            </w:r>
            <w:proofErr w:type="spell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встроенного микрофона, встроенного 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картридера</w:t>
            </w:r>
            <w:proofErr w:type="spellEnd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встроенных модулей </w:t>
            </w:r>
            <w:proofErr w:type="spellStart"/>
            <w:r w:rsidRPr="001F2938">
              <w:rPr>
                <w:rStyle w:val="dfaq1"/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1F2938">
              <w:rPr>
                <w:rStyle w:val="dfaq1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F2938">
              <w:rPr>
                <w:rStyle w:val="dfaq1"/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(802/11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90F0F" w:rsidRPr="00C132B9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сетевого интерфейса не менее 1000Мбит/сек</w:t>
            </w:r>
          </w:p>
          <w:p w:rsidR="00A90F0F" w:rsidRPr="00C132B9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Разъемы ноутбука, не менее: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USB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2.0,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HDMI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RJ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-45, 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VGA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разъем для подключения микрофона, разъем для наушников </w:t>
            </w:r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Батарея – не менее чем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Start"/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mAh</w:t>
            </w:r>
            <w:proofErr w:type="spellEnd"/>
          </w:p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Размеры: 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 w:rsidRPr="006C3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6C3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см</w:t>
            </w:r>
          </w:p>
          <w:p w:rsidR="00A90F0F" w:rsidRPr="002F1C7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Вес: не более </w:t>
            </w:r>
            <w:r w:rsidRPr="00C13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F2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кг</w:t>
            </w:r>
          </w:p>
          <w:p w:rsidR="00A90F0F" w:rsidRPr="00AD1CEF" w:rsidRDefault="00A90F0F" w:rsidP="0079531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A90F0F" w:rsidRPr="001F2938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15 шт.</w:t>
            </w:r>
          </w:p>
        </w:tc>
        <w:tc>
          <w:tcPr>
            <w:tcW w:w="1985" w:type="dxa"/>
            <w:vMerge/>
            <w:vAlign w:val="center"/>
          </w:tcPr>
          <w:p w:rsidR="00A90F0F" w:rsidRPr="0096367F" w:rsidRDefault="00A90F0F" w:rsidP="00233880">
            <w:pPr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A90F0F" w:rsidRPr="00D55C49" w:rsidTr="00A90F0F">
        <w:tc>
          <w:tcPr>
            <w:tcW w:w="1384" w:type="dxa"/>
          </w:tcPr>
          <w:p w:rsidR="00A90F0F" w:rsidRPr="00514F97" w:rsidRDefault="00A90F0F" w:rsidP="005302F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Многофункциональное устройство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HP </w:t>
            </w:r>
            <w:proofErr w:type="spellStart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LaserJet</w:t>
            </w:r>
            <w:proofErr w:type="spellEnd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  <w:proofErr w:type="spellEnd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M1217nfw с беспроводной сетью </w:t>
            </w:r>
            <w:proofErr w:type="spellStart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или эквивалент</w:t>
            </w:r>
          </w:p>
        </w:tc>
        <w:tc>
          <w:tcPr>
            <w:tcW w:w="4678" w:type="dxa"/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2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МФУ формата А</w:t>
            </w:r>
            <w:proofErr w:type="gramStart"/>
            <w:r w:rsidRPr="00B12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  <w:r w:rsidRPr="00B12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принтер, сканер, копир, факс в одном устройстве </w:t>
            </w:r>
          </w:p>
          <w:p w:rsidR="00A90F0F" w:rsidRPr="00305133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\б</w:t>
            </w:r>
            <w:proofErr w:type="spellEnd"/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proofErr w:type="gram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беспроводного</w:t>
            </w:r>
            <w:proofErr w:type="gram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подключение по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WiFi</w:t>
            </w:r>
            <w:proofErr w:type="spell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сетевого подключение (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Ethernet</w:t>
            </w:r>
            <w:proofErr w:type="spell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в стандартной комплектации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Разрешение принтера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Скорость печати (ч/б A4)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proofErr w:type="gram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/мин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Разрешение копира –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сканера Планшетный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B503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протяжный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 размер сканирования – не менее 216x297 мм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сканера – не менее 1200x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устройства автоподачи оригиналов ёмкостью не менее чем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листов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факса  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Скорость передачи – не менее 33,6 Кбит/сек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Разрешение факса – не менее  200x200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страниц A4,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gram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раняемыx</w:t>
            </w:r>
            <w:proofErr w:type="spell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памяти факса  -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Лоток подачи бумаги </w:t>
            </w:r>
            <w:proofErr w:type="gram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стандартная</w:t>
            </w:r>
            <w:proofErr w:type="gram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чем на 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листов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Интерфейсы USB 2.0, 10/100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Base-TX</w:t>
            </w:r>
            <w:proofErr w:type="spell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Ethernet</w:t>
            </w:r>
            <w:proofErr w:type="spellEnd"/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ЖК-дисплея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Потребляемая мощность (при работе) – 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Вт</w:t>
            </w:r>
          </w:p>
          <w:p w:rsidR="00A90F0F" w:rsidRPr="0015474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Габариты (</w:t>
            </w:r>
            <w:proofErr w:type="spell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proofErr w:type="gramStart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ВxГ</w:t>
            </w:r>
            <w:proofErr w:type="spellEnd"/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– не более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A90F0F" w:rsidRPr="00B12B70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 – 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кг</w:t>
            </w:r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90F0F" w:rsidRPr="00D55C49" w:rsidRDefault="00A90F0F" w:rsidP="00B5039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 </w:t>
            </w:r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Многофункциональное устройство, кабель питания, телефонный кабель, </w:t>
            </w:r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CD-ди</w:t>
            </w:r>
            <w:proofErr w:type="gramStart"/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 с пр</w:t>
            </w:r>
            <w:proofErr w:type="gramEnd"/>
            <w:r w:rsidRPr="00305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ограммным обеспечением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драйверами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руководство по установке, руководство по подключению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наклейки для панели управления, картридж на 700 страниц.</w:t>
            </w:r>
          </w:p>
        </w:tc>
        <w:tc>
          <w:tcPr>
            <w:tcW w:w="1417" w:type="dxa"/>
          </w:tcPr>
          <w:p w:rsidR="00A90F0F" w:rsidRPr="00B12B70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шт.</w:t>
            </w:r>
          </w:p>
        </w:tc>
        <w:tc>
          <w:tcPr>
            <w:tcW w:w="1985" w:type="dxa"/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D55C49" w:rsidTr="00A90F0F">
        <w:tc>
          <w:tcPr>
            <w:tcW w:w="1384" w:type="dxa"/>
          </w:tcPr>
          <w:p w:rsidR="00A90F0F" w:rsidRPr="001221EC" w:rsidRDefault="00A90F0F" w:rsidP="001221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Интерактивная доска с </w:t>
            </w:r>
            <w:r w:rsidRPr="001221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2-хпользовательским режимом работы </w:t>
            </w:r>
            <w:proofErr w:type="spellStart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Activboard</w:t>
            </w:r>
            <w:proofErr w:type="spellEnd"/>
            <w:r w:rsidRPr="0087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378E100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или эквивалент</w:t>
            </w:r>
          </w:p>
          <w:p w:rsidR="00A90F0F" w:rsidRPr="001221EC" w:rsidRDefault="00A90F0F" w:rsidP="0079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0F0F" w:rsidRDefault="00A90F0F" w:rsidP="0079531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Доска прямой проекции.</w:t>
            </w:r>
            <w:r w:rsidRPr="00E06B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A90F0F" w:rsidRDefault="00A90F0F" w:rsidP="0079531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Доска должна конструктивно представлять собой единое, целое промышленно (серийно)  выпускаемое изделие (ни один из отдельных модулей (частей) интерактивной доски не может использоваться как самостоятельное устройство)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  <w:p w:rsidR="00A90F0F" w:rsidRDefault="00A90F0F" w:rsidP="0079531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активной поверхности</w:t>
            </w:r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1956 мм.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активной поверхности</w:t>
            </w:r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1565х1173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мм.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сторон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отношение </w:t>
            </w:r>
            <w:r w:rsidRPr="008F6DF6">
              <w:rPr>
                <w:rFonts w:ascii="Times New Roman" w:eastAsia="Calibri" w:hAnsi="Times New Roman" w:cs="Times New Roman"/>
              </w:rPr>
              <w:t>4:3</w:t>
            </w:r>
            <w:r>
              <w:rPr>
                <w:rFonts w:ascii="Times New Roman" w:hAnsi="Times New Roman"/>
              </w:rPr>
              <w:t xml:space="preserve">. </w:t>
            </w:r>
            <w:r w:rsidRPr="00242E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Проецируемое изображение должно полностью заполнять всю активную область интерактивной доски. Допускаются теневые зазоры (полосы) шириной не более 2,5 см с любой стороны доски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  <w:p w:rsidR="00A90F0F" w:rsidRDefault="00A90F0F" w:rsidP="0079531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42E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азрешение активной поверхности</w:t>
            </w:r>
            <w:r w:rsidRPr="00242E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4000х4000 точек. </w:t>
            </w:r>
          </w:p>
          <w:p w:rsidR="00A90F0F" w:rsidRDefault="00A90F0F" w:rsidP="0079531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Поверхность доски должна быть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твердой (антивандальной), износоустойчивой, матовой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 </w:t>
            </w:r>
            <w:r w:rsidRPr="00692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светодиодного индикатора на поверхности интерактивной доски, показывающего различными цветами и миганием степень готовности её к работе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Возможность запуска калибровки </w:t>
            </w:r>
            <w:r w:rsidRPr="00350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(синхронизации положения наконечника электронного маркера или пальца с положением курсора на экране) без использования программных сре</w:t>
            </w:r>
            <w:proofErr w:type="gramStart"/>
            <w:r w:rsidRPr="00350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с п</w:t>
            </w:r>
            <w:proofErr w:type="gramEnd"/>
            <w:r w:rsidRPr="00350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омощью специальной кнопки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датчика</w:t>
            </w:r>
            <w:r w:rsidRPr="00350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50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вынесенн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</w:t>
            </w:r>
            <w:r w:rsidRPr="00350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поверхность интерактивной доски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DA57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интерактивной доской должно осуществляться посредством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пассивного беспроводного карандаша без элементов питания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Pr="00D27F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Калибровка должна осуществляться не боле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10 точек.</w:t>
            </w:r>
            <w:r w:rsidRPr="00C76D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76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Интерактивная доска должна обеспечивать возможность работать не менее чем двум пользователям одновременно на всей активной поверхности без разделения на окна. Возможность одновременной работы разными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цветами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Подключение доски через кабель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USB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версия 2.</w:t>
            </w:r>
            <w:r w:rsidRPr="00E06B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0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операционных систем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Pr="00BD0C3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Windows</w:t>
            </w:r>
            <w:r w:rsidRPr="00AD5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BD0C3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Mac</w:t>
            </w:r>
            <w:r w:rsidRPr="00AD5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BD0C3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Linux</w:t>
            </w:r>
            <w:r w:rsidRPr="00AD5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BD0C3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AltLinux</w:t>
            </w:r>
            <w:proofErr w:type="spellEnd"/>
            <w:r w:rsidRPr="00AD5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0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школьный</w:t>
            </w:r>
            <w:r w:rsidRPr="00AD5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EA67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Интерфейс программного обеспечения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gramStart"/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коллекция</w:t>
            </w:r>
            <w:proofErr w:type="gramEnd"/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образовательных ресурсов должны быть на русском языке. Должна быть предусмотрена возможность переключения языка не менее чем на 36 языков (английский, немецкий, французский и пр.) без установки дополнительного программного обеспечения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обеспечение должно  иметь возможность импорта цифровых материалов из других источников, в том числе с использованием вставки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EA67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Систематизированный комплекс элементов (библиотека, коллекция ресурсов) должен содержать изображения, анимацию, аудио и видео ресурсы. Библиотека ресурсов должна быть пополняема.</w:t>
            </w:r>
          </w:p>
          <w:p w:rsidR="00A90F0F" w:rsidRDefault="00A90F0F" w:rsidP="00CC1B0C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Программное обеспечение должно содержать готовые шаблоны интерактивных заданий (не менее 50), в том числе настольные игры, игры в слова, раскраски, </w:t>
            </w:r>
            <w:proofErr w:type="spellStart"/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пазлы</w:t>
            </w:r>
            <w:proofErr w:type="spellEnd"/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таблицы, Flash-анимации, тесты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EA67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обеспечение должно позволять создавать задания на перемещение объектов с возможностью устанавливать заранее правильное местоположение объекта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  <w:p w:rsidR="00A90F0F" w:rsidRDefault="00A90F0F" w:rsidP="00CC1B0C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обеспечение должно позволять анимировать любой объект – настроить его появление, исчезновение, изменение размера и пр.</w:t>
            </w:r>
          </w:p>
          <w:p w:rsidR="00A90F0F" w:rsidRDefault="00A90F0F" w:rsidP="001F2E01">
            <w:pPr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Программное 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должно обладать функцией распознавания текста как минимум для русского, английского, немецкого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французского языков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EA67F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Программное обеспечение </w:t>
            </w:r>
            <w:r w:rsidRPr="00E0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 содержать два интерфейса: для  начального и основного общего образования</w:t>
            </w:r>
          </w:p>
          <w:p w:rsidR="00A90F0F" w:rsidRDefault="00A90F0F" w:rsidP="001F2E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Инструменты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рограммно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0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используемые школьниками начальных классов, должны  располагаться вдоль нижней части экрана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90F0F" w:rsidRDefault="00A90F0F" w:rsidP="001F2E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A67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Программное обеспечение </w:t>
            </w: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должно включать в себя набор электронных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геометрических</w:t>
            </w: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инструментов, как минимум: линейка, транспортир, угольник, циркуль.</w:t>
            </w:r>
          </w:p>
          <w:p w:rsidR="00A90F0F" w:rsidRDefault="00A90F0F" w:rsidP="001F2E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Возможность использования функций программы поверх других открытых компьютерных приложений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3C74C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Должна быть функция «Средство записи», позволяющая записывать все, что происходит на рабочем столе компьютера и встроенное средство просмотра видеоматериалов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Возможность воспроизведения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флэш-объектов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A90F0F" w:rsidRDefault="00A90F0F" w:rsidP="001F2E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Возможность подключения дополнительных </w:t>
            </w:r>
            <w:proofErr w:type="spellStart"/>
            <w:proofErr w:type="gramStart"/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радио-устройств</w:t>
            </w:r>
            <w:proofErr w:type="spellEnd"/>
            <w:proofErr w:type="gramEnd"/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радио-пультов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 голосования и радио-панелей </w:t>
            </w: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установки дополнительного программного обеспечения. Все драйверы для дополнительных устройств внутри одного инсталляционного диска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Возможность управления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документ-камерой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через программное обеспечение доски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A90F0F" w:rsidRDefault="00A90F0F" w:rsidP="001F2E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Обновление программы: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программного обеспечения</w:t>
            </w: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должно автоматически осуществлять поиск доступных обновлений. Обновление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программного обеспечения</w:t>
            </w:r>
            <w:r w:rsidRPr="003C7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должно осуществляться бесплатно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A90F0F" w:rsidRDefault="00A90F0F" w:rsidP="001F2E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Производитель оборудования должен поддерживать русскоязычный официальный сайт с методической поддержкой и банком готовых уроков по различным дисциплинам (не менее 700 уроков)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A90F0F" w:rsidRPr="00AD5204" w:rsidRDefault="00A90F0F" w:rsidP="001F2E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поставки должен содержать: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интерактивная доска – 1 шт., настенное крепление – 1 шт.,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абель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USB</w:t>
            </w:r>
            <w:r w:rsidRPr="00D32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подключения к компьютеру не менее 5м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1 шт., электронные маркеры – 3 шт., э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лектронный н</w:t>
            </w:r>
            <w:r w:rsidRPr="00DA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оситель с драйверами и программным обеспечением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русском языке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– 1 комплект,  руководство пользователя на русском языке – 1 шт., с</w:t>
            </w:r>
            <w:r w:rsidRPr="00900E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борник методический материалов и типовых уроков на русском языке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1 шт.</w:t>
            </w:r>
            <w:proofErr w:type="gramEnd"/>
          </w:p>
        </w:tc>
        <w:tc>
          <w:tcPr>
            <w:tcW w:w="1417" w:type="dxa"/>
          </w:tcPr>
          <w:p w:rsidR="00A90F0F" w:rsidRDefault="00A90F0F" w:rsidP="005302FD">
            <w:pPr>
              <w:tabs>
                <w:tab w:val="right" w:pos="1202"/>
              </w:tabs>
              <w:ind w:left="1499" w:hanging="149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шт.</w:t>
            </w:r>
          </w:p>
        </w:tc>
        <w:tc>
          <w:tcPr>
            <w:tcW w:w="1985" w:type="dxa"/>
          </w:tcPr>
          <w:p w:rsidR="00A90F0F" w:rsidRDefault="00A90F0F" w:rsidP="005302FD">
            <w:pPr>
              <w:tabs>
                <w:tab w:val="right" w:pos="1202"/>
              </w:tabs>
              <w:ind w:left="1499" w:hanging="149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D55C49" w:rsidTr="00A90F0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530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Акустическая система 2.0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Акустическая система.</w:t>
            </w:r>
          </w:p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Формат колонок – 2.0</w:t>
            </w:r>
          </w:p>
          <w:p w:rsidR="00A90F0F" w:rsidRPr="00E27141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Выходная мощность, </w:t>
            </w:r>
            <w:proofErr w:type="gramStart"/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RMS)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не менее 40 Ватт (</w:t>
            </w: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колонки по не менее чем 20 Ватт)</w:t>
            </w:r>
          </w:p>
          <w:p w:rsidR="00A90F0F" w:rsidRPr="00E27141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Частотный диапазон,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40-20000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(или более широкий диапазон)</w:t>
            </w:r>
          </w:p>
          <w:p w:rsidR="00A90F0F" w:rsidRPr="00E27141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корпуса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дерево </w:t>
            </w:r>
          </w:p>
          <w:p w:rsidR="00A90F0F" w:rsidRPr="00E27141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магнитного экранирования</w:t>
            </w:r>
          </w:p>
          <w:p w:rsidR="00A90F0F" w:rsidRPr="00E27141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Типы входов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RCA </w:t>
            </w:r>
          </w:p>
          <w:p w:rsidR="00A90F0F" w:rsidRPr="00E27141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Размеры – не более </w:t>
            </w: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255 </w:t>
            </w:r>
            <w:proofErr w:type="spellStart"/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150 </w:t>
            </w:r>
            <w:proofErr w:type="spellStart"/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spellEnd"/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Масса – не более </w:t>
            </w:r>
            <w:r w:rsidRPr="00E27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D55C49" w:rsidTr="00A90F0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43149F" w:rsidRDefault="00A90F0F" w:rsidP="005D1865">
            <w:pPr>
              <w:spacing w:before="100" w:beforeAutospacing="1"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49F">
              <w:rPr>
                <w:rFonts w:ascii="Times New Roman" w:hAnsi="Times New Roman" w:cs="Times New Roman"/>
                <w:sz w:val="24"/>
                <w:szCs w:val="24"/>
              </w:rPr>
              <w:t xml:space="preserve">Проектор </w:t>
            </w:r>
            <w:proofErr w:type="spellStart"/>
            <w:r w:rsidRPr="0043149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BenQ</w:t>
            </w:r>
            <w:proofErr w:type="spellEnd"/>
            <w:r w:rsidRPr="0043149F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MS612ST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(или эквивалент)  с потолочным креплением и кабелем 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VGA</w:t>
            </w:r>
            <w:r w:rsidRPr="000A19B3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10 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м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bottom w:w="240" w:type="dxa"/>
                <w:right w:w="0" w:type="dxa"/>
              </w:tblCellMar>
              <w:tblLook w:val="04A0"/>
            </w:tblPr>
            <w:tblGrid>
              <w:gridCol w:w="89"/>
              <w:gridCol w:w="4373"/>
            </w:tblGrid>
            <w:tr w:rsidR="00A90F0F" w:rsidRPr="00A77ED2" w:rsidTr="00A90F0F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90F0F" w:rsidRPr="00A77ED2" w:rsidRDefault="00A90F0F" w:rsidP="00A77E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73"/>
                  </w:tblGrid>
                  <w:tr w:rsidR="00A90F0F" w:rsidRPr="00A77ED2" w:rsidTr="00A90F0F">
                    <w:trPr>
                      <w:trHeight w:val="15551"/>
                    </w:trPr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Класс устройства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портативный.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Тип устройства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DLP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Реальное разрешение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– не менее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800x600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Поддержка 3D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Лампа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Срок службы лампы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– не менее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4500 часов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Срок службы лампы в экономичном режиме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– не менее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6000 часов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Количество ламп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Мощность лампы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190 Вт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Проекция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Размеры по диагонали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от 0.69 до 7.62 м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Отношение расстояния к размеру изображения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0.9:1 - 1.08:1</w:t>
                        </w:r>
                      </w:p>
                    </w:tc>
                  </w:tr>
                  <w:tr w:rsidR="00A90F0F" w:rsidRPr="00A77ED2" w:rsidTr="00A90F0F">
                    <w:trPr>
                      <w:trHeight w:val="28703"/>
                    </w:trPr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lastRenderedPageBreak/>
                          <w:t>Частота строчной развертки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31 - 99 кГц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Частота кадровой развертки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23 - 120 Гц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Масштабирование оптическое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1.2x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Масштабирование цифровое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2x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Диафрагма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2.6 - 2.78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Фокусное расстояние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10.2 - 12.24 мм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Изображение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:</w:t>
                        </w:r>
                        <w:proofErr w:type="gramEnd"/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Контрастность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5000:1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Световой поток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2500 люмен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Коррекция трапецеидальных искажений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(вертикальная)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Поддерживаемые системы вещания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PAL, SECAM, NTSC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Поддерживаемые форматы входного сигнала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480</w:t>
                        </w:r>
                        <w:proofErr w:type="spellStart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proofErr w:type="spellEnd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480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576</w:t>
                        </w:r>
                        <w:proofErr w:type="spellStart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proofErr w:type="spellEnd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576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720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1080</w:t>
                        </w:r>
                        <w:proofErr w:type="spellStart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proofErr w:type="spellEnd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1080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p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Интерфейсы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Входы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VGA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,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HDMI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,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Video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, композитный, компонентный, аудио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mini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jack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, аудио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RCA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Выходы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VGA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, аудио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mini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jack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Порты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: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USB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(тип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),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USB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(тип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),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RS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-232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Габариты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Размеры (</w:t>
                        </w:r>
                        <w:proofErr w:type="spellStart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Ш</w:t>
                        </w:r>
                        <w:proofErr w:type="gramStart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x</w:t>
                        </w:r>
                        <w:proofErr w:type="gramEnd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ВxГ</w:t>
                        </w:r>
                        <w:proofErr w:type="spellEnd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311x104x244 мм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Вес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2.5 кг</w:t>
                        </w:r>
                      </w:p>
                      <w:p w:rsidR="00A90F0F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Количество встроенных громкоговорителей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– 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1 </w:t>
                        </w:r>
                        <w:proofErr w:type="spellStart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x</w:t>
                        </w:r>
                        <w:proofErr w:type="spellEnd"/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10 Вт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Уровень шума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-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29 дБ</w:t>
                        </w:r>
                      </w:p>
                      <w:p w:rsidR="00A90F0F" w:rsidRDefault="00A90F0F" w:rsidP="00A77ED2">
                        <w:pPr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Комплектация: </w:t>
                        </w:r>
                      </w:p>
                      <w:p w:rsidR="00A90F0F" w:rsidRPr="00A77ED2" w:rsidRDefault="00A90F0F" w:rsidP="00A77ED2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77ED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проектор,  потолочное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крепление – 1 шт., электронный носитель с драйверами и программным обеспечением на русском языке – 1 комплект,  руководство пользователя на русском языке – 1 шт., кабель 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VGA</w:t>
                        </w:r>
                        <w:r w:rsidRPr="00A77ED2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10 м.</w:t>
                        </w:r>
                      </w:p>
                    </w:tc>
                  </w:tr>
                </w:tbl>
                <w:p w:rsidR="00A90F0F" w:rsidRPr="00A77ED2" w:rsidRDefault="00A90F0F" w:rsidP="00A77E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90F0F" w:rsidRDefault="00A90F0F" w:rsidP="00A77E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D55C49" w:rsidTr="00A90F0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классом: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NetOp</w:t>
            </w:r>
            <w:proofErr w:type="spellEnd"/>
            <w:r w:rsidRPr="00664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646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эквивалент) </w:t>
            </w:r>
          </w:p>
          <w:p w:rsidR="00A90F0F" w:rsidRPr="0021095C" w:rsidRDefault="00230524" w:rsidP="0079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90F0F">
              <w:rPr>
                <w:rFonts w:ascii="Times New Roman" w:hAnsi="Times New Roman" w:cs="Times New Roman"/>
                <w:sz w:val="24"/>
                <w:szCs w:val="24"/>
              </w:rPr>
              <w:t>1 учителя и 15 учеников (1+15)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125E8E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125E8E">
              <w:rPr>
                <w:sz w:val="22"/>
                <w:szCs w:val="22"/>
              </w:rPr>
              <w:t xml:space="preserve">Программное обеспечение, представляющее из себя комплексное решение, позволяющее педагогу управлять компьютером обучающегося, транслировать содержимое экрана </w:t>
            </w:r>
            <w:proofErr w:type="gramStart"/>
            <w:r w:rsidRPr="00125E8E">
              <w:rPr>
                <w:sz w:val="22"/>
                <w:szCs w:val="22"/>
              </w:rPr>
              <w:t>педагога</w:t>
            </w:r>
            <w:proofErr w:type="gramEnd"/>
            <w:r w:rsidRPr="00125E8E">
              <w:rPr>
                <w:sz w:val="22"/>
                <w:szCs w:val="22"/>
              </w:rPr>
              <w:t xml:space="preserve"> на компьютер обучающегося, включая трансляцию мультимедиа файлов, аудио и видео, контролировать использование обучающимся программ и </w:t>
            </w:r>
            <w:proofErr w:type="spellStart"/>
            <w:r w:rsidRPr="00125E8E">
              <w:rPr>
                <w:sz w:val="22"/>
                <w:szCs w:val="22"/>
              </w:rPr>
              <w:t>веб-сайтов</w:t>
            </w:r>
            <w:proofErr w:type="spellEnd"/>
            <w:r w:rsidRPr="00125E8E">
              <w:rPr>
                <w:sz w:val="22"/>
                <w:szCs w:val="22"/>
              </w:rPr>
              <w:t>, распределять и собирать документы, участвовать обучающемуся в интерактивных обсуждениях в текстовом и голосовом чате</w:t>
            </w:r>
          </w:p>
          <w:p w:rsidR="00A90F0F" w:rsidRPr="0021095C" w:rsidRDefault="00A90F0F" w:rsidP="00125E8E">
            <w:pPr>
              <w:pStyle w:val="a5"/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21095C">
              <w:rPr>
                <w:color w:val="000000"/>
                <w:sz w:val="20"/>
                <w:szCs w:val="20"/>
              </w:rPr>
              <w:t>нтерфейс программы - русский. Программное обеспечение (версия преподавателя) должна иметь следующие функции: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Возможность регистрации учеников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Возможность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идивидуального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группового чата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Возможность создания и отправки экзамена на 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тбуки учеников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Сбор выполненных экзаменационных работ и выставление оценки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Возможность проведения </w:t>
            </w:r>
            <w:proofErr w:type="spellStart"/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блиц-экзаменов</w:t>
            </w:r>
            <w:proofErr w:type="spellEnd"/>
            <w:proofErr w:type="gramEnd"/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Воспроизве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дение экрана преподавателя на ноу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тбуки учеников, с возможностью записи всех выполняемых действий с сохранением в ASF файл. 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Возможность показа экрана выбранного ученика преподавателю и другим ученикам по сети.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Возможность демонстрации мультимедиа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тента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компьютера учителя на ноу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тбук ученика.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Возможность трансляции видео изображения с камеры </w:t>
            </w:r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преподавателя</w:t>
            </w:r>
            <w:proofErr w:type="gram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выбранным ученикам.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 Возможность передача файлов на 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тбук ученика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 Контроль деятельности ученика, перехват управления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 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зможность удаленной настройки ноу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тбука ученика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 Возможность удаленного выполнения приложения или команды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 Возможность создания групп, для последующего группового обучения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15. Блокировка экранов, клавиатуры, мыши 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ученика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 Удаленная перезагрузка и выключение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комплект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514F97" w:rsidTr="00A90F0F">
        <w:trPr>
          <w:trHeight w:val="225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0F0F" w:rsidRPr="0021095C" w:rsidRDefault="00A90F0F" w:rsidP="0079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Тележка-хранилище </w:t>
            </w:r>
            <w:proofErr w:type="spellStart"/>
            <w:r w:rsidRPr="0021095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21095C">
              <w:rPr>
                <w:rFonts w:ascii="Times New Roman" w:hAnsi="Times New Roman" w:cs="Times New Roman"/>
                <w:sz w:val="24"/>
                <w:szCs w:val="24"/>
              </w:rPr>
              <w:t xml:space="preserve"> системой подзарядки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A90F0F" w:rsidRPr="0021095C" w:rsidRDefault="00A90F0F" w:rsidP="0079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точкой</w:t>
            </w:r>
            <w:r w:rsidRPr="0021095C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для беспроводной локальной сети</w:t>
            </w:r>
          </w:p>
          <w:p w:rsidR="00A90F0F" w:rsidRPr="0021095C" w:rsidRDefault="00A90F0F" w:rsidP="0079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Тележка-хранилище  - это запираемая  замком тележка–сейф, предназначенная для безопасного хранения, подзарядки и перемещения  16 портативных компьютеров и др. оборудования мобильного компьютерного класса. Тележка  выполнена на основе металлического каркаса  установленного на  4 колесах. Для обеспечения неподвижности на  двух колесах тележки установлены тормозные механизмы. Для перемещения тележки по полу и подъема  предусмотрены рукоятки по боковым сторонам тележки.  Боковые стенки  </w:t>
            </w:r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несъемными</w:t>
            </w:r>
            <w:proofErr w:type="gram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обеспечения жесткости каркаса тележки. Задняя сторона тележки запирается ключом  и открывается </w:t>
            </w:r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обеспечения сервисного доступа к элементам электроснабжения оборудования.  Для компактности и надежности хранения ноутбуков, а также предотвращения механических повреждений  ячейки для ноутбуков  расположены в два уровня в горизонтальном  расположении.  Материалы и конструкция ячеек обеспечивают защиту от механических повреждений 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оут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буков при укладке и транспортировании, а также отвод тепла при зарядке аккумуляторов 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оут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буков. Система электроснабжения тележки 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ечивает одновременную зарядку ноу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тбуков при хранении, и питание дополнительн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 оборудования. Для зарядки ноу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тбуков используются штатные адаптеры питания. Адаптеры  крепятся к внутренней перегородке, отделяющей отсек с ячейками от системы электроснабжения. Система электроснабжения обеспечивать защиту от импульсных помех в первичной сети  всего оборудования установленного или подключаемого к тележке и автоматически отключает оборудование при перегрузке  и коротком замыкании. Подключение к питающей сети  выполняется одним съемным шнуром с вилкой тип С</w:t>
            </w:r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ГОСТ 7391.1 (с заземляющим контактом). По способу защиты от поражения электрическим током тележка  соответствует требованиям к оборудованию класса I  ГОСТ  </w:t>
            </w:r>
            <w:proofErr w:type="gram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МЭК 60950. Габаритные размеры тележки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900х950х550 мм (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. Для размещения дополнительного оборудования (например: компьютерные мыши, ИБП, проектор, МФУ, точка доступа) имеется два отсека. Масса тележки без оборудования -  62 кг. В рабочем состоянии площадь поверхности столешницы  1м кв. На боковой панели тележки  установлены: вилка для подключения шнура электропитания.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Точка доступа  установлена на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крелениях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внутри тележки. К точке доступа  подведено питание 220В. Порт точки доступа WAN 10/100 Мбит/с  соединен 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 внешним разъемом тележки RJ-45, для удобного подключения всего комплекса к сети Интернет.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Поддерживаемые стандарты точки доступа: IEEE 802.11a, IEEE 802.11b, IEEE 802.11g, IEEE 802.11n, IEEE 802.3, IEEE 802.3u. Интерфейсы:  4 порта LAN 10/100 Мбит/с,   1-н порт WAN 10/100 Мбит/с, USB 2.0.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Антенны:   2- внешние  с разъемом RP-SMA.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Безопасность: 64/128 битное WEP-шифрование, WPA, WPA2,  поддержка сегментации WLAN.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QoS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Технология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QoS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WMM.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Межсетевой экран: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Network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Address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Translation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(NAT),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Stateful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Packet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Inspection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(SPI),  Фильтрация IP/MAC-адресов, VPN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Pass-through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Multi-sessions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PPTP / L2TP /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IPSec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Функции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маршрутизатора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Перенаправление портов,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Port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Triggering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/Поддержка специальных приложений, Поддержка статических маршрутов (со стороны WAN), DHCP-сервер, DNS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Relay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функции: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Подключение внешнего жесткого диска или многофункционального устройства к USB- порту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Совместный доступ к жесткому диску, функциям печати и сканирования.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устройством: осуществляется управление браузером с поддержкой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Java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Удаленное управление,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Журналирование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событий, Поддержка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UPnP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Поддержка WCN (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Wireless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Contact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Now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DDNS (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Dynamic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DNS).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индикаторов: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USB, </w:t>
            </w:r>
            <w:proofErr w:type="spellStart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Status</w:t>
            </w:r>
            <w:proofErr w:type="spellEnd"/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WLAN 2.4 ГГц (беспроводное соединение), WLAN 5 ГГц (беспроводное соединение), LAN (10/100)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комплект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0F0F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514F97" w:rsidTr="00A90F0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F7429D">
            <w:pPr>
              <w:pStyle w:val="a5"/>
              <w:shd w:val="clear" w:color="auto" w:fill="FFFFFF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F7429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F0F" w:rsidRPr="00514F97" w:rsidTr="00A90F0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230524" w:rsidP="00230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для начальной школы (</w:t>
            </w:r>
            <w:r w:rsidR="00A90F0F" w:rsidRPr="0021095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комплексы для </w:t>
            </w:r>
            <w:r w:rsidR="00A90F0F">
              <w:rPr>
                <w:rFonts w:ascii="Times New Roman" w:hAnsi="Times New Roman" w:cs="Times New Roman"/>
                <w:sz w:val="24"/>
                <w:szCs w:val="24"/>
              </w:rPr>
              <w:t xml:space="preserve"> 1 учителя и 15 учеников)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 речи 1-4 классы тесты, Математика 1-4 классы Тесты, Окружающий мир 1-4 классы тесты,  Игры и задачи 1-4 классы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интерактивные карты для начальной школы, Информатика для детей 1-4 классы</w:t>
            </w: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Образовательный комплекс (ОК) предназначены для проверки успехов учеников начальной школы в изучении вышеуказанных предметов. ОК содержит свыше 500 тестовых заданий ко всем разделам программы по предметам Развитие речи, математика, окружающий мир для четырехлетней начальной школы. А также игры и задачи - красочные интерактивные задания и игровые тренажеры. Задания охватывают темы: обучение грамоте, русский язык, литературное чтение, математика, информатика, окружающий мир, технология и искусство.</w:t>
            </w:r>
          </w:p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комплексы должны легко интегрироваться в систему организации учебного процесса на основе активного использования цифровых образовательных ресурсов (ЦОР) и образовательных комплексов. Лицензия комплексов должна обеспечивать доступ к образовательным ресурсам всех преподавателей и пользователей  образовательного учреждения.</w:t>
            </w: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90F0F" w:rsidRPr="0021095C" w:rsidRDefault="00A90F0F" w:rsidP="002109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Pr="0021095C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F0F" w:rsidRDefault="00A90F0F" w:rsidP="00795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95313" w:rsidRDefault="00795313"/>
    <w:sectPr w:rsidR="00795313" w:rsidSect="008F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1095C"/>
    <w:rsid w:val="000A19B3"/>
    <w:rsid w:val="001221EC"/>
    <w:rsid w:val="00125E8E"/>
    <w:rsid w:val="001A1548"/>
    <w:rsid w:val="001B5E82"/>
    <w:rsid w:val="001E0E3E"/>
    <w:rsid w:val="001F2E01"/>
    <w:rsid w:val="0021095C"/>
    <w:rsid w:val="00230524"/>
    <w:rsid w:val="003D137F"/>
    <w:rsid w:val="0043149F"/>
    <w:rsid w:val="00496D16"/>
    <w:rsid w:val="004A11C5"/>
    <w:rsid w:val="005302FD"/>
    <w:rsid w:val="005B5D9D"/>
    <w:rsid w:val="005C5DE4"/>
    <w:rsid w:val="005D1865"/>
    <w:rsid w:val="00655922"/>
    <w:rsid w:val="006646EC"/>
    <w:rsid w:val="006F2261"/>
    <w:rsid w:val="007460D4"/>
    <w:rsid w:val="00795313"/>
    <w:rsid w:val="0081081B"/>
    <w:rsid w:val="00877F58"/>
    <w:rsid w:val="008B767E"/>
    <w:rsid w:val="008F72CF"/>
    <w:rsid w:val="00926C43"/>
    <w:rsid w:val="009564B6"/>
    <w:rsid w:val="00A77ED2"/>
    <w:rsid w:val="00A90F0F"/>
    <w:rsid w:val="00AD5204"/>
    <w:rsid w:val="00AE6A55"/>
    <w:rsid w:val="00B50399"/>
    <w:rsid w:val="00BE2506"/>
    <w:rsid w:val="00C25009"/>
    <w:rsid w:val="00CA2214"/>
    <w:rsid w:val="00CC1B0C"/>
    <w:rsid w:val="00CE3FC2"/>
    <w:rsid w:val="00D252C8"/>
    <w:rsid w:val="00DB0C5A"/>
    <w:rsid w:val="00DF13FC"/>
    <w:rsid w:val="00F7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faq1">
    <w:name w:val="dfaq1"/>
    <w:basedOn w:val="a0"/>
    <w:rsid w:val="0021095C"/>
  </w:style>
  <w:style w:type="paragraph" w:styleId="a3">
    <w:name w:val="header"/>
    <w:basedOn w:val="a"/>
    <w:link w:val="a4"/>
    <w:rsid w:val="001221EC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Arial" w:eastAsia="Arial Unicode MS" w:hAnsi="Arial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221EC"/>
    <w:rPr>
      <w:rFonts w:ascii="Arial" w:eastAsia="Arial Unicode MS" w:hAnsi="Arial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F7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3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86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32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31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326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24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501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792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314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8484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1617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624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45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0829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149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909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8707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9608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4144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01076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03488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12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Эсти</Company>
  <LinksUpToDate>false</LinksUpToDate>
  <CharactersWithSpaces>16174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madse</dc:creator>
  <cp:keywords/>
  <dc:description/>
  <cp:lastModifiedBy>1</cp:lastModifiedBy>
  <cp:revision>15</cp:revision>
  <dcterms:created xsi:type="dcterms:W3CDTF">2012-08-01T12:40:00Z</dcterms:created>
  <dcterms:modified xsi:type="dcterms:W3CDTF">2012-08-02T08:25:00Z</dcterms:modified>
</cp:coreProperties>
</file>