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9329AF" w:rsidP="00ED43B9">
      <w:pPr>
        <w:jc w:val="center"/>
      </w:pPr>
      <w:r>
        <w:t>Работодатель обязан оплатить время простоя, возникшего не по вине работника</w:t>
      </w:r>
    </w:p>
    <w:p w:rsidR="009329AF" w:rsidRDefault="009329AF" w:rsidP="009329AF">
      <w:pPr>
        <w:spacing w:after="0"/>
        <w:jc w:val="both"/>
      </w:pPr>
      <w:r>
        <w:t>В соответствии со ст.72.2 Трудового кодекса Российской Федерации время простоя по вине работодателя оплачивается в размере не менее двух третей сред</w:t>
      </w:r>
      <w:r>
        <w:t>ней заработной платы работника.</w:t>
      </w:r>
      <w:bookmarkStart w:id="0" w:name="_GoBack"/>
      <w:bookmarkEnd w:id="0"/>
    </w:p>
    <w:p w:rsidR="009329AF" w:rsidRDefault="009329AF" w:rsidP="009329AF">
      <w:pPr>
        <w:spacing w:after="0"/>
        <w:jc w:val="both"/>
      </w:pPr>
      <w:r>
        <w:t xml:space="preserve">В случае необеспечения работника в соответствии с настоящим Кодексом средствами коллективной защиты и средствами индивидуальной защиты, прошедшими подтверждение соответствия в установленном законодательством Российской Федерации о техническом регулировании порядке, работодатель не имеет права требовать от работника исполнения трудовых </w:t>
      </w:r>
      <w:proofErr w:type="gramStart"/>
      <w:r>
        <w:t>обязанностей</w:t>
      </w:r>
      <w:proofErr w:type="gramEnd"/>
      <w:r>
        <w:t xml:space="preserve"> и обязан оплатить возникший по этой причине простой в размер</w:t>
      </w:r>
      <w:r>
        <w:t>е среднего заработка работника.</w:t>
      </w:r>
    </w:p>
    <w:p w:rsidR="009329AF" w:rsidRDefault="009329AF" w:rsidP="009329AF">
      <w:pPr>
        <w:spacing w:after="0"/>
        <w:jc w:val="both"/>
      </w:pPr>
      <w:r>
        <w:t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</w:t>
      </w:r>
      <w:r>
        <w:t>ропорционально времени простоя.</w:t>
      </w:r>
    </w:p>
    <w:p w:rsidR="009329AF" w:rsidRDefault="009329AF" w:rsidP="009329AF">
      <w:pPr>
        <w:spacing w:after="0"/>
        <w:jc w:val="both"/>
      </w:pPr>
      <w:r>
        <w:t xml:space="preserve">Время простоя по </w:t>
      </w:r>
      <w:r>
        <w:t>вине работника не оплачивается.</w:t>
      </w:r>
    </w:p>
    <w:p w:rsidR="00ED43B9" w:rsidRDefault="009329AF" w:rsidP="009329AF">
      <w:pPr>
        <w:spacing w:after="0"/>
        <w:jc w:val="both"/>
      </w:pPr>
      <w:r>
        <w:t>О начале простоя, вызванного поломкой оборудования и другими причинами, которые делают невозможным продолжение выполнения работником его трудовой функции, работник обязан сообщить своему непосредственному руководителю, иному представителю работодателя.</w:t>
      </w:r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B6C2C"/>
    <w:rsid w:val="003F69CE"/>
    <w:rsid w:val="005B493A"/>
    <w:rsid w:val="00755B6F"/>
    <w:rsid w:val="009329AF"/>
    <w:rsid w:val="00E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2023-06-27T17:00:00Z</dcterms:created>
  <dcterms:modified xsi:type="dcterms:W3CDTF">2023-06-28T06:41:00Z</dcterms:modified>
</cp:coreProperties>
</file>