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362FEF" w:rsidP="00362FEF">
      <w:pPr>
        <w:jc w:val="center"/>
      </w:pPr>
      <w:proofErr w:type="gramStart"/>
      <w:r>
        <w:t>Права обучающихся на охрану здоровья в образовательных организациях</w:t>
      </w:r>
      <w:proofErr w:type="gramEnd"/>
    </w:p>
    <w:p w:rsidR="00362FEF" w:rsidRDefault="00362FEF" w:rsidP="00362FEF">
      <w:pPr>
        <w:spacing w:after="0"/>
        <w:jc w:val="both"/>
      </w:pPr>
      <w:r>
        <w:t>Федеральным законом от 13.06.2023 № 256-Ф внесены изменения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Федерации».</w:t>
      </w:r>
    </w:p>
    <w:p w:rsidR="00362FEF" w:rsidRDefault="00362FEF" w:rsidP="00362FEF">
      <w:pPr>
        <w:spacing w:after="0"/>
        <w:jc w:val="both"/>
      </w:pPr>
    </w:p>
    <w:p w:rsidR="00362FEF" w:rsidRDefault="00362FEF" w:rsidP="00362FEF">
      <w:pPr>
        <w:spacing w:after="0"/>
        <w:jc w:val="both"/>
      </w:pPr>
      <w:r>
        <w:t>Поправками в Федеральный закон «Об основах охраны здоровья граждан в Российской Федерации» на образовательную организацию возложена обязанность по обеспечению организации оказания обучающимся в период их пребывания в этой организации первой (доврачебной) помощи, то есть помощи при несчастных случаях, травмах, ранениях, поражениях, отравлениях, других состояниях и заболеваниях, угрожающих жизни и здоровью.</w:t>
      </w:r>
    </w:p>
    <w:p w:rsidR="00362FEF" w:rsidRDefault="00362FEF" w:rsidP="00362FEF">
      <w:pPr>
        <w:spacing w:after="0"/>
        <w:jc w:val="both"/>
      </w:pPr>
    </w:p>
    <w:p w:rsidR="00362FEF" w:rsidRDefault="00362FEF" w:rsidP="00362FEF">
      <w:pPr>
        <w:spacing w:after="0"/>
        <w:jc w:val="both"/>
      </w:pPr>
      <w:r>
        <w:t>Первую помощь педагогические работники и иные лица вправе оказывать при наличии соответствующей подготовки и (или) навыков в порядке, установленном законодательством Российской Федерации в сфере охраны здоровья.</w:t>
      </w:r>
    </w:p>
    <w:p w:rsidR="00362FEF" w:rsidRDefault="00362FEF" w:rsidP="00362FEF">
      <w:pPr>
        <w:spacing w:after="0"/>
        <w:jc w:val="both"/>
      </w:pPr>
    </w:p>
    <w:p w:rsidR="00362FEF" w:rsidRDefault="00362FEF" w:rsidP="00362FEF">
      <w:pPr>
        <w:spacing w:after="0"/>
        <w:jc w:val="both"/>
      </w:pPr>
      <w:r>
        <w:t>Поправки в Федеральный закон «Об образовании в Российской Федерации» устанавливают, что до занятий физической культурой допускаются обучающиеся на основании сведений, содержащихся в заключени</w:t>
      </w:r>
      <w:proofErr w:type="gramStart"/>
      <w:r>
        <w:t>и</w:t>
      </w:r>
      <w:proofErr w:type="gramEnd"/>
      <w:r>
        <w:t xml:space="preserve">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:rsidR="00362FEF" w:rsidRDefault="00362FEF" w:rsidP="00362FEF">
      <w:pPr>
        <w:spacing w:after="0"/>
        <w:jc w:val="both"/>
      </w:pPr>
    </w:p>
    <w:p w:rsidR="00ED43B9" w:rsidRDefault="00362FEF" w:rsidP="00362FEF">
      <w:pPr>
        <w:spacing w:after="0"/>
        <w:jc w:val="both"/>
      </w:pPr>
      <w:r>
        <w:t>Изменения вступают в силу с 24.06.2023.</w:t>
      </w:r>
      <w:bookmarkStart w:id="0" w:name="_GoBack"/>
      <w:bookmarkEnd w:id="0"/>
    </w:p>
    <w:p w:rsidR="00ED43B9" w:rsidRDefault="00ED43B9" w:rsidP="00ED43B9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362FEF"/>
    <w:rsid w:val="005B493A"/>
    <w:rsid w:val="00755B6F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2023-06-27T17:00:00Z</dcterms:created>
  <dcterms:modified xsi:type="dcterms:W3CDTF">2023-06-27T17:07:00Z</dcterms:modified>
</cp:coreProperties>
</file>