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AC7C44" w:rsidP="00ED43B9">
      <w:pPr>
        <w:jc w:val="center"/>
      </w:pPr>
      <w:r>
        <w:t>Работодатель будет привлечен к административной ответственности за несвоевременное направление листка нетрудоспособности</w:t>
      </w:r>
    </w:p>
    <w:p w:rsidR="00AC7C44" w:rsidRDefault="00AC7C44" w:rsidP="00AC7C44">
      <w:pPr>
        <w:spacing w:after="0"/>
        <w:ind w:firstLine="709"/>
        <w:jc w:val="both"/>
      </w:pPr>
      <w:r>
        <w:t xml:space="preserve">Согласно </w:t>
      </w:r>
      <w:proofErr w:type="spellStart"/>
      <w:r>
        <w:t>абз</w:t>
      </w:r>
      <w:proofErr w:type="spellEnd"/>
      <w:r>
        <w:t>. 14 ч. 1 ст. 21 Трудового Кодекса Российской Федерации (далее – ТК РФ) работник имеет право на обязательное социальное страхование в случаях, предусмо</w:t>
      </w:r>
      <w:r>
        <w:t xml:space="preserve">тренных федеральными законами. </w:t>
      </w:r>
    </w:p>
    <w:p w:rsidR="00AC7C44" w:rsidRDefault="00AC7C44" w:rsidP="00AC7C44">
      <w:pPr>
        <w:spacing w:after="0"/>
        <w:ind w:firstLine="709"/>
        <w:jc w:val="both"/>
      </w:pPr>
      <w:r>
        <w:t>При временной нетрудоспособности работодатель выплачивает раб</w:t>
      </w:r>
      <w:r>
        <w:t>отнику пособие (ст. 183 ТК РФ).</w:t>
      </w:r>
    </w:p>
    <w:p w:rsidR="00AC7C44" w:rsidRDefault="00AC7C44" w:rsidP="00AC7C44">
      <w:pPr>
        <w:spacing w:after="0"/>
        <w:ind w:firstLine="709"/>
        <w:jc w:val="both"/>
      </w:pPr>
      <w:proofErr w:type="gramStart"/>
      <w:r>
        <w:t>Пунктом 8 ст. 13 Федерального закона от 29.12.2006 № 255-ФЗ «Об обязательном социальном страховании на случай временной нетрудоспособности и в связи с материнством» установлено, что страхователь (работодатель) должен не позднее трех рабочих дней со дня получения данных о закрытом листке нетрудоспособности, сформированном в форме электронного документа, передать в информационную систему страховщика в составе сведений для формирования электронного листка нетрудоспособности сведения, необходимые</w:t>
      </w:r>
      <w:proofErr w:type="gramEnd"/>
      <w:r>
        <w:t xml:space="preserve"> для назначения и выплаты пособий по временной нетрудоспособности, по беременности и родам.</w:t>
      </w:r>
    </w:p>
    <w:p w:rsidR="00ED43B9" w:rsidRDefault="00AC7C44" w:rsidP="00AC7C44">
      <w:pPr>
        <w:spacing w:after="0"/>
        <w:ind w:firstLine="709"/>
        <w:jc w:val="both"/>
      </w:pPr>
      <w:bookmarkStart w:id="0" w:name="_GoBack"/>
      <w:bookmarkEnd w:id="0"/>
      <w:r w:rsidRPr="00AC7C44">
        <w:t>Нарушение работодателем сроков направления в уполномоченный орган необходимых сведений влечет административную ответственность  по ч.  4  ст. 15.33 Кодекса Российской Федерации об административных правонарушениях.</w:t>
      </w: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451E47"/>
    <w:rsid w:val="005B493A"/>
    <w:rsid w:val="00755B6F"/>
    <w:rsid w:val="00825FD6"/>
    <w:rsid w:val="009329AF"/>
    <w:rsid w:val="00AC7C44"/>
    <w:rsid w:val="00AD2CFA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2023-06-27T17:00:00Z</dcterms:created>
  <dcterms:modified xsi:type="dcterms:W3CDTF">2023-06-28T07:35:00Z</dcterms:modified>
</cp:coreProperties>
</file>