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FC" w:rsidRDefault="009919F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19FC" w:rsidRDefault="009919FC">
      <w:pPr>
        <w:pStyle w:val="ConsPlusNormal"/>
        <w:outlineLvl w:val="0"/>
      </w:pPr>
    </w:p>
    <w:p w:rsidR="009919FC" w:rsidRDefault="009919FC">
      <w:pPr>
        <w:pStyle w:val="ConsPlusTitle"/>
        <w:jc w:val="center"/>
        <w:outlineLvl w:val="0"/>
      </w:pPr>
      <w:r>
        <w:t>АДМИНИСТРАЦИЯ СЕРОВСКОГО ГОРОДСКОГО ОКРУГА</w:t>
      </w:r>
    </w:p>
    <w:p w:rsidR="009919FC" w:rsidRDefault="009919FC">
      <w:pPr>
        <w:pStyle w:val="ConsPlusTitle"/>
        <w:jc w:val="center"/>
      </w:pPr>
    </w:p>
    <w:p w:rsidR="009919FC" w:rsidRDefault="009919FC">
      <w:pPr>
        <w:pStyle w:val="ConsPlusTitle"/>
        <w:jc w:val="center"/>
      </w:pPr>
      <w:r>
        <w:t>ПОСТАНОВЛЕНИЕ</w:t>
      </w:r>
    </w:p>
    <w:p w:rsidR="009919FC" w:rsidRDefault="009919FC">
      <w:pPr>
        <w:pStyle w:val="ConsPlusTitle"/>
        <w:jc w:val="center"/>
      </w:pPr>
      <w:r>
        <w:t>от 28 июня 2018 г. N 936</w:t>
      </w:r>
    </w:p>
    <w:p w:rsidR="009919FC" w:rsidRDefault="009919FC">
      <w:pPr>
        <w:pStyle w:val="ConsPlusTitle"/>
        <w:jc w:val="center"/>
      </w:pPr>
    </w:p>
    <w:p w:rsidR="009919FC" w:rsidRDefault="009919FC">
      <w:pPr>
        <w:pStyle w:val="ConsPlusTitle"/>
        <w:jc w:val="center"/>
      </w:pPr>
      <w:r>
        <w:t>ОБ ОБЯЗАННОСТИ ИНФОРМИРОВАНИЯ ОБ ИЗМЕНЕНИИ</w:t>
      </w:r>
    </w:p>
    <w:p w:rsidR="009919FC" w:rsidRDefault="009919FC">
      <w:pPr>
        <w:pStyle w:val="ConsPlusTitle"/>
        <w:jc w:val="center"/>
      </w:pPr>
      <w:r>
        <w:t>ТАРИФОВ НА РЕГУЛЯРНЫЕ ПЕРЕВОЗКИ</w:t>
      </w:r>
    </w:p>
    <w:p w:rsidR="009919FC" w:rsidRDefault="009919FC">
      <w:pPr>
        <w:pStyle w:val="ConsPlusNormal"/>
      </w:pPr>
    </w:p>
    <w:p w:rsidR="009919FC" w:rsidRDefault="009919F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части 4 статьи 17</w:t>
        </w:r>
      </w:hyperlink>
      <w:r>
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руководствуясь </w:t>
      </w:r>
      <w:hyperlink r:id="rId6" w:history="1">
        <w:r>
          <w:rPr>
            <w:color w:val="0000FF"/>
          </w:rPr>
          <w:t>ст. 26</w:t>
        </w:r>
      </w:hyperlink>
      <w:r>
        <w:t xml:space="preserve"> Устава </w:t>
      </w:r>
      <w:proofErr w:type="spellStart"/>
      <w:r>
        <w:t>Серовского</w:t>
      </w:r>
      <w:proofErr w:type="spellEnd"/>
      <w:r>
        <w:t xml:space="preserve"> городского округа, постановляет: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 xml:space="preserve">1. Установить обязанность юридических лиц, индивидуальных предпринимателей, участников договора простого товарищества, осуществляющих регулярные перевозки по нерегулируемым тарифам по маршрутам Единой маршрутной сети городского пассажирского транспорта на территории </w:t>
      </w:r>
      <w:proofErr w:type="spellStart"/>
      <w:r>
        <w:t>Серовского</w:t>
      </w:r>
      <w:proofErr w:type="spellEnd"/>
      <w:r>
        <w:t xml:space="preserve"> городского округа, информировать администрацию </w:t>
      </w:r>
      <w:proofErr w:type="spellStart"/>
      <w:r>
        <w:t>Серовского</w:t>
      </w:r>
      <w:proofErr w:type="spellEnd"/>
      <w:r>
        <w:t xml:space="preserve"> городского округа об изменении тарифов на регулярные перевозки в соответствии с утвержденным </w:t>
      </w:r>
      <w:hyperlink w:anchor="P29" w:history="1">
        <w:r>
          <w:rPr>
            <w:color w:val="0000FF"/>
          </w:rPr>
          <w:t>Порядком</w:t>
        </w:r>
      </w:hyperlink>
      <w:r>
        <w:t>.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информирования администрации </w:t>
      </w:r>
      <w:proofErr w:type="spellStart"/>
      <w:r>
        <w:t>Серовского</w:t>
      </w:r>
      <w:proofErr w:type="spellEnd"/>
      <w:r>
        <w:t xml:space="preserve"> городского округа об изменении тарифов на регулярные перевозки (прилагается).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</w:t>
      </w:r>
      <w:proofErr w:type="spellStart"/>
      <w:r>
        <w:t>Серовский</w:t>
      </w:r>
      <w:proofErr w:type="spellEnd"/>
      <w:r>
        <w:t xml:space="preserve"> рабочий".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919FC" w:rsidRDefault="009919FC">
      <w:pPr>
        <w:pStyle w:val="ConsPlusNormal"/>
      </w:pPr>
    </w:p>
    <w:p w:rsidR="009919FC" w:rsidRDefault="009919FC">
      <w:pPr>
        <w:pStyle w:val="ConsPlusNormal"/>
        <w:jc w:val="right"/>
      </w:pPr>
      <w:r>
        <w:t>Первый заместитель</w:t>
      </w:r>
    </w:p>
    <w:p w:rsidR="009919FC" w:rsidRDefault="009919FC">
      <w:pPr>
        <w:pStyle w:val="ConsPlusNormal"/>
        <w:jc w:val="right"/>
      </w:pPr>
      <w:r>
        <w:t>главы администрации</w:t>
      </w:r>
    </w:p>
    <w:p w:rsidR="009919FC" w:rsidRDefault="009919FC">
      <w:pPr>
        <w:pStyle w:val="ConsPlusNormal"/>
        <w:jc w:val="right"/>
      </w:pPr>
      <w:proofErr w:type="spellStart"/>
      <w:r>
        <w:t>Серовского</w:t>
      </w:r>
      <w:proofErr w:type="spellEnd"/>
      <w:r>
        <w:t xml:space="preserve"> городского округа</w:t>
      </w:r>
    </w:p>
    <w:p w:rsidR="009919FC" w:rsidRDefault="009919FC">
      <w:pPr>
        <w:pStyle w:val="ConsPlusNormal"/>
        <w:jc w:val="right"/>
      </w:pPr>
      <w:r>
        <w:t>В.Н.СЕМАКОВ</w:t>
      </w:r>
    </w:p>
    <w:p w:rsidR="009919FC" w:rsidRDefault="009919FC">
      <w:pPr>
        <w:pStyle w:val="ConsPlusNormal"/>
      </w:pPr>
    </w:p>
    <w:p w:rsidR="009919FC" w:rsidRDefault="009919FC">
      <w:pPr>
        <w:pStyle w:val="ConsPlusNormal"/>
      </w:pPr>
    </w:p>
    <w:p w:rsidR="009919FC" w:rsidRDefault="009919FC">
      <w:pPr>
        <w:pStyle w:val="ConsPlusNormal"/>
      </w:pPr>
    </w:p>
    <w:p w:rsidR="009919FC" w:rsidRDefault="009919FC">
      <w:pPr>
        <w:pStyle w:val="ConsPlusNormal"/>
      </w:pPr>
    </w:p>
    <w:p w:rsidR="009919FC" w:rsidRDefault="009919FC">
      <w:pPr>
        <w:pStyle w:val="ConsPlusNormal"/>
      </w:pPr>
    </w:p>
    <w:p w:rsidR="009919FC" w:rsidRDefault="009919FC">
      <w:pPr>
        <w:pStyle w:val="ConsPlusNormal"/>
        <w:jc w:val="right"/>
        <w:outlineLvl w:val="0"/>
      </w:pPr>
      <w:r>
        <w:t>Утвержден</w:t>
      </w:r>
    </w:p>
    <w:p w:rsidR="009919FC" w:rsidRDefault="009919FC">
      <w:pPr>
        <w:pStyle w:val="ConsPlusNormal"/>
        <w:jc w:val="right"/>
      </w:pPr>
      <w:r>
        <w:t>Постановлением администрации</w:t>
      </w:r>
    </w:p>
    <w:p w:rsidR="009919FC" w:rsidRDefault="009919FC">
      <w:pPr>
        <w:pStyle w:val="ConsPlusNormal"/>
        <w:jc w:val="right"/>
      </w:pPr>
      <w:proofErr w:type="spellStart"/>
      <w:r>
        <w:t>Серовского</w:t>
      </w:r>
      <w:proofErr w:type="spellEnd"/>
      <w:r>
        <w:t xml:space="preserve"> городского округа</w:t>
      </w:r>
    </w:p>
    <w:p w:rsidR="009919FC" w:rsidRDefault="009919FC">
      <w:pPr>
        <w:pStyle w:val="ConsPlusNormal"/>
        <w:jc w:val="right"/>
      </w:pPr>
      <w:r>
        <w:t>от 28 июня 2018 г. N 936</w:t>
      </w:r>
    </w:p>
    <w:p w:rsidR="009919FC" w:rsidRDefault="009919FC">
      <w:pPr>
        <w:pStyle w:val="ConsPlusNormal"/>
      </w:pPr>
    </w:p>
    <w:p w:rsidR="009919FC" w:rsidRDefault="009919FC">
      <w:pPr>
        <w:pStyle w:val="ConsPlusTitle"/>
        <w:jc w:val="center"/>
      </w:pPr>
      <w:bookmarkStart w:id="0" w:name="P29"/>
      <w:bookmarkEnd w:id="0"/>
      <w:r>
        <w:t>ПОРЯДОК</w:t>
      </w:r>
    </w:p>
    <w:p w:rsidR="009919FC" w:rsidRDefault="009919FC">
      <w:pPr>
        <w:pStyle w:val="ConsPlusTitle"/>
        <w:jc w:val="center"/>
      </w:pPr>
      <w:r>
        <w:t>ИНФОРМИРОВАНИЯ АДМИНИСТРАЦИИ СЕРОВСКОГО ГОРОДСКОГО ОКРУГА</w:t>
      </w:r>
    </w:p>
    <w:p w:rsidR="009919FC" w:rsidRDefault="009919FC">
      <w:pPr>
        <w:pStyle w:val="ConsPlusTitle"/>
        <w:jc w:val="center"/>
      </w:pPr>
      <w:r>
        <w:t>ОБ ИЗМЕНЕНИИ ТАРИФОВ НА РЕГУЛЯРНЫЕ ПЕРЕВОЗКИ</w:t>
      </w:r>
    </w:p>
    <w:p w:rsidR="009919FC" w:rsidRDefault="009919FC">
      <w:pPr>
        <w:pStyle w:val="ConsPlusNormal"/>
      </w:pPr>
    </w:p>
    <w:p w:rsidR="009919FC" w:rsidRDefault="009919F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информирования администрации </w:t>
      </w:r>
      <w:proofErr w:type="spellStart"/>
      <w:r>
        <w:t>Серовского</w:t>
      </w:r>
      <w:proofErr w:type="spellEnd"/>
      <w:r>
        <w:t xml:space="preserve"> городского округа об изменении тарифов на регулярные перевозки (далее - Порядок) разработан на основании </w:t>
      </w:r>
      <w:hyperlink r:id="rId7" w:history="1">
        <w:r>
          <w:rPr>
            <w:color w:val="0000FF"/>
          </w:rPr>
          <w:t>п. 5 ч. 4 ст. 17</w:t>
        </w:r>
      </w:hyperlink>
      <w:r>
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в целях своевременного</w:t>
      </w:r>
      <w:proofErr w:type="gramEnd"/>
      <w:r>
        <w:t xml:space="preserve"> и заблаговременного доведения до </w:t>
      </w:r>
      <w:r>
        <w:lastRenderedPageBreak/>
        <w:t xml:space="preserve">сведения жителей </w:t>
      </w:r>
      <w:proofErr w:type="spellStart"/>
      <w:r>
        <w:t>Серовского</w:t>
      </w:r>
      <w:proofErr w:type="spellEnd"/>
      <w:r>
        <w:t xml:space="preserve"> городского округа информации об изменении тарифов на регулярные пассажирские перевозки на территории </w:t>
      </w:r>
      <w:proofErr w:type="spellStart"/>
      <w:r>
        <w:t>Серовского</w:t>
      </w:r>
      <w:proofErr w:type="spellEnd"/>
      <w:r>
        <w:t xml:space="preserve"> городского округа.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 xml:space="preserve">2. Настоящий Порядок является обязательным и распространяет свое действие на юридических лиц, индивидуальных предпринимателей, участников договора простого товарищества, осуществляющих регулярные перевозки по нерегулируемым тарифам по маршрутам Единой маршрутной сети городского пассажирского транспорта на территории </w:t>
      </w:r>
      <w:proofErr w:type="spellStart"/>
      <w:r>
        <w:t>Серовского</w:t>
      </w:r>
      <w:proofErr w:type="spellEnd"/>
      <w:r>
        <w:t xml:space="preserve"> городского округа (далее - перевозчики).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 xml:space="preserve">3. Перевозчики представляют в администрацию </w:t>
      </w:r>
      <w:proofErr w:type="spellStart"/>
      <w:r>
        <w:t>Серовского</w:t>
      </w:r>
      <w:proofErr w:type="spellEnd"/>
      <w:r>
        <w:t xml:space="preserve"> городского округа не менее чем за 30 дней до предстоящей даты </w:t>
      </w:r>
      <w:proofErr w:type="gramStart"/>
      <w:r>
        <w:t>изменения</w:t>
      </w:r>
      <w:proofErr w:type="gramEnd"/>
      <w:r>
        <w:t xml:space="preserve"> следующие документы: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 xml:space="preserve">1) </w:t>
      </w:r>
      <w:hyperlink w:anchor="P59" w:history="1">
        <w:r>
          <w:rPr>
            <w:color w:val="0000FF"/>
          </w:rPr>
          <w:t>уведомление</w:t>
        </w:r>
      </w:hyperlink>
      <w:r>
        <w:t xml:space="preserve"> об изменении тарифа на регулярные перевозки (прилагается);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>2) пояснительную записку о причинах изменения тарифа на регулярные перевозки;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>3) структуру стоимости за одну поездку.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>Документы, предусмотренные настоящим пунктом, должны содержать дату, быть подписаны руководителем юридического лица, индивидуальным предпринимателем, уполномоченным участником договора простого товарищества, скреплены печатью (при наличии).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 xml:space="preserve">4. В течение 15 дней с момента получения уведомления об изменении тарифа на регулярные перевозки отраслевой орган администрации </w:t>
      </w:r>
      <w:proofErr w:type="spellStart"/>
      <w:r>
        <w:t>Серовского</w:t>
      </w:r>
      <w:proofErr w:type="spellEnd"/>
      <w:r>
        <w:t xml:space="preserve"> городского округа "Комитет по энергетике, транспорту, связи и жилищно-коммунальному хозяйству" обеспечивает размещение информации об изменении тарифа на регулярные перевозки на официальном сайте администрации </w:t>
      </w:r>
      <w:proofErr w:type="spellStart"/>
      <w:r>
        <w:t>Серовского</w:t>
      </w:r>
      <w:proofErr w:type="spellEnd"/>
      <w:r>
        <w:t xml:space="preserve"> городского округа и опубликование в газете "</w:t>
      </w:r>
      <w:proofErr w:type="spellStart"/>
      <w:r>
        <w:t>Серовский</w:t>
      </w:r>
      <w:proofErr w:type="spellEnd"/>
      <w:r>
        <w:t xml:space="preserve"> рабочий".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>5. Перевозчики обязаны обеспечить размещение информации о предстоящем изменении тарифа на регулярные перевозки в салоне каждого транспортного средства, используемого для регулярных перевозок по маршруту, не менее чем за 15 дней до даты предстоящего изменения.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 xml:space="preserve">6. Сведения о нарушениях перевозчиками требований настоящего Порядка размещаются отраслевым органом администрации </w:t>
      </w:r>
      <w:proofErr w:type="spellStart"/>
      <w:r>
        <w:t>Серовского</w:t>
      </w:r>
      <w:proofErr w:type="spellEnd"/>
      <w:r>
        <w:t xml:space="preserve"> городского округа "Комитет по энергетике, транспорту, связи и жилищно-коммунальному хозяйству" на официальном сайте администрации </w:t>
      </w:r>
      <w:proofErr w:type="spellStart"/>
      <w:r>
        <w:t>Серовского</w:t>
      </w:r>
      <w:proofErr w:type="spellEnd"/>
      <w:r>
        <w:t xml:space="preserve"> городского округа.</w:t>
      </w:r>
    </w:p>
    <w:p w:rsidR="009919FC" w:rsidRDefault="009919FC">
      <w:pPr>
        <w:pStyle w:val="ConsPlusNormal"/>
      </w:pPr>
    </w:p>
    <w:p w:rsidR="009919FC" w:rsidRDefault="009919FC">
      <w:pPr>
        <w:pStyle w:val="ConsPlusNormal"/>
      </w:pPr>
    </w:p>
    <w:p w:rsidR="009919FC" w:rsidRDefault="009919FC">
      <w:pPr>
        <w:pStyle w:val="ConsPlusNormal"/>
      </w:pPr>
    </w:p>
    <w:p w:rsidR="009919FC" w:rsidRDefault="009919FC">
      <w:pPr>
        <w:pStyle w:val="ConsPlusNormal"/>
      </w:pPr>
    </w:p>
    <w:p w:rsidR="009919FC" w:rsidRDefault="009919FC">
      <w:pPr>
        <w:pStyle w:val="ConsPlusNormal"/>
      </w:pPr>
    </w:p>
    <w:p w:rsidR="009919FC" w:rsidRDefault="009919FC">
      <w:pPr>
        <w:pStyle w:val="ConsPlusNormal"/>
        <w:jc w:val="right"/>
        <w:outlineLvl w:val="1"/>
      </w:pPr>
      <w:r>
        <w:t>Приложение</w:t>
      </w:r>
    </w:p>
    <w:p w:rsidR="009919FC" w:rsidRDefault="009919FC">
      <w:pPr>
        <w:pStyle w:val="ConsPlusNormal"/>
        <w:jc w:val="right"/>
      </w:pPr>
      <w:r>
        <w:t>к Порядку</w:t>
      </w:r>
    </w:p>
    <w:p w:rsidR="009919FC" w:rsidRDefault="009919FC">
      <w:pPr>
        <w:pStyle w:val="ConsPlusNormal"/>
        <w:jc w:val="right"/>
      </w:pPr>
      <w:r>
        <w:t>информирования администрации</w:t>
      </w:r>
    </w:p>
    <w:p w:rsidR="009919FC" w:rsidRDefault="009919FC">
      <w:pPr>
        <w:pStyle w:val="ConsPlusNormal"/>
        <w:jc w:val="right"/>
      </w:pPr>
      <w:proofErr w:type="spellStart"/>
      <w:r>
        <w:t>Серовского</w:t>
      </w:r>
      <w:proofErr w:type="spellEnd"/>
      <w:r>
        <w:t xml:space="preserve"> городского округа</w:t>
      </w:r>
    </w:p>
    <w:p w:rsidR="009919FC" w:rsidRDefault="009919FC">
      <w:pPr>
        <w:pStyle w:val="ConsPlusNormal"/>
        <w:jc w:val="right"/>
      </w:pPr>
      <w:r>
        <w:t>об изменении тарифов</w:t>
      </w:r>
    </w:p>
    <w:p w:rsidR="009919FC" w:rsidRDefault="009919FC">
      <w:pPr>
        <w:pStyle w:val="ConsPlusNormal"/>
        <w:jc w:val="right"/>
      </w:pPr>
      <w:r>
        <w:t>на регулярные перевозки</w:t>
      </w:r>
    </w:p>
    <w:p w:rsidR="009919FC" w:rsidRDefault="009919FC">
      <w:pPr>
        <w:pStyle w:val="ConsPlusNormal"/>
      </w:pPr>
    </w:p>
    <w:p w:rsidR="009919FC" w:rsidRDefault="009919FC">
      <w:pPr>
        <w:pStyle w:val="ConsPlusNormal"/>
        <w:jc w:val="both"/>
      </w:pPr>
      <w:r>
        <w:t>На бланке перевозчика</w:t>
      </w:r>
    </w:p>
    <w:p w:rsidR="009919FC" w:rsidRDefault="009919FC">
      <w:pPr>
        <w:pStyle w:val="ConsPlusNormal"/>
      </w:pPr>
    </w:p>
    <w:p w:rsidR="009919FC" w:rsidRDefault="009919FC">
      <w:pPr>
        <w:pStyle w:val="ConsPlusNormal"/>
        <w:jc w:val="right"/>
      </w:pPr>
      <w:r>
        <w:t xml:space="preserve">Главе </w:t>
      </w:r>
      <w:proofErr w:type="spellStart"/>
      <w:r>
        <w:t>Серовского</w:t>
      </w:r>
      <w:proofErr w:type="spellEnd"/>
      <w:r>
        <w:t xml:space="preserve"> городского округа</w:t>
      </w:r>
    </w:p>
    <w:p w:rsidR="009919FC" w:rsidRDefault="009919FC">
      <w:pPr>
        <w:pStyle w:val="ConsPlusNormal"/>
      </w:pPr>
    </w:p>
    <w:p w:rsidR="009919FC" w:rsidRDefault="009919FC">
      <w:pPr>
        <w:pStyle w:val="ConsPlusNormal"/>
        <w:jc w:val="center"/>
      </w:pPr>
      <w:bookmarkStart w:id="1" w:name="P59"/>
      <w:bookmarkEnd w:id="1"/>
      <w:r>
        <w:t>УВЕДОМЛЕНИЕ</w:t>
      </w:r>
    </w:p>
    <w:p w:rsidR="009919FC" w:rsidRDefault="009919FC">
      <w:pPr>
        <w:pStyle w:val="ConsPlusNormal"/>
        <w:jc w:val="center"/>
      </w:pPr>
      <w:r>
        <w:t>об изменении тарифа на регулярные перевозки</w:t>
      </w:r>
    </w:p>
    <w:p w:rsidR="009919FC" w:rsidRDefault="009919FC">
      <w:pPr>
        <w:pStyle w:val="ConsPlusNormal"/>
      </w:pPr>
    </w:p>
    <w:p w:rsidR="009919FC" w:rsidRDefault="009919FC">
      <w:pPr>
        <w:pStyle w:val="ConsPlusNormal"/>
        <w:jc w:val="both"/>
      </w:pPr>
      <w:r>
        <w:t>"__" __________ 20__ г.</w:t>
      </w:r>
    </w:p>
    <w:p w:rsidR="009919FC" w:rsidRDefault="009919FC">
      <w:pPr>
        <w:pStyle w:val="ConsPlusNormal"/>
      </w:pPr>
    </w:p>
    <w:p w:rsidR="009919FC" w:rsidRDefault="009919FC">
      <w:pPr>
        <w:pStyle w:val="ConsPlusNormal"/>
        <w:jc w:val="both"/>
      </w:pPr>
      <w:r>
        <w:t xml:space="preserve">___________________ настоящим уведомляет администрацию </w:t>
      </w:r>
      <w:proofErr w:type="spellStart"/>
      <w:r>
        <w:t>Серовского</w:t>
      </w:r>
      <w:proofErr w:type="spellEnd"/>
      <w:r>
        <w:t xml:space="preserve"> городского округа об изменении тарифа на регулярные перевозки:</w:t>
      </w:r>
    </w:p>
    <w:p w:rsidR="009919FC" w:rsidRDefault="009919FC">
      <w:pPr>
        <w:pStyle w:val="ConsPlusNormal"/>
        <w:jc w:val="both"/>
      </w:pPr>
    </w:p>
    <w:p w:rsidR="009919FC" w:rsidRDefault="009919FC">
      <w:pPr>
        <w:pStyle w:val="ConsPlusNormal"/>
        <w:ind w:firstLine="540"/>
        <w:jc w:val="both"/>
      </w:pPr>
      <w:r>
        <w:t>1. Порядковый номер маршрута регулярных перевозок -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>2. Наименование маршрута регулярных перевозок -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>3. Действующая стоимость одной поездки -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>4. Дата начала взимания новой стоимости одной поездки -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>5. Стоимость одной поездки после изменения -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>6. Дата размещения информации о предстоящем изменении тарифа на регулярные перевозки в салоне каждого транспортного средства, используемого для регулярных перевозок по маршруту -</w:t>
      </w:r>
    </w:p>
    <w:p w:rsidR="009919FC" w:rsidRDefault="009919FC">
      <w:pPr>
        <w:pStyle w:val="ConsPlusNormal"/>
      </w:pPr>
    </w:p>
    <w:p w:rsidR="009919FC" w:rsidRDefault="009919FC">
      <w:pPr>
        <w:pStyle w:val="ConsPlusNormal"/>
        <w:ind w:firstLine="540"/>
        <w:jc w:val="both"/>
      </w:pPr>
      <w:r>
        <w:t>Приложения: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>1. Пояснительная записка о причинах изменения тарифа на регулярные перевозки.</w:t>
      </w:r>
    </w:p>
    <w:p w:rsidR="009919FC" w:rsidRDefault="009919FC">
      <w:pPr>
        <w:pStyle w:val="ConsPlusNormal"/>
        <w:spacing w:before="220"/>
        <w:ind w:firstLine="540"/>
        <w:jc w:val="both"/>
      </w:pPr>
      <w:r>
        <w:t>2. Структура стоимости за поездку.</w:t>
      </w:r>
    </w:p>
    <w:p w:rsidR="009919FC" w:rsidRDefault="009919F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3"/>
        <w:gridCol w:w="3023"/>
        <w:gridCol w:w="3024"/>
      </w:tblGrid>
      <w:tr w:rsidR="009919F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919FC" w:rsidRDefault="009919FC">
            <w:pPr>
              <w:pStyle w:val="ConsPlusNormal"/>
              <w:jc w:val="center"/>
            </w:pPr>
            <w:r>
              <w:t>________________________</w:t>
            </w:r>
          </w:p>
          <w:p w:rsidR="009919FC" w:rsidRDefault="009919F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919FC" w:rsidRDefault="009919FC">
            <w:pPr>
              <w:pStyle w:val="ConsPlusNormal"/>
              <w:jc w:val="center"/>
            </w:pPr>
            <w:r>
              <w:t>_______________________</w:t>
            </w:r>
          </w:p>
          <w:p w:rsidR="009919FC" w:rsidRDefault="009919F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919FC" w:rsidRDefault="009919FC">
            <w:pPr>
              <w:pStyle w:val="ConsPlusNormal"/>
              <w:jc w:val="center"/>
            </w:pPr>
            <w:r>
              <w:t>________________________</w:t>
            </w:r>
          </w:p>
          <w:p w:rsidR="009919FC" w:rsidRDefault="009919FC">
            <w:pPr>
              <w:pStyle w:val="ConsPlusNormal"/>
              <w:jc w:val="center"/>
            </w:pPr>
            <w:r>
              <w:t>Фамилия, имя, отчество</w:t>
            </w:r>
          </w:p>
        </w:tc>
      </w:tr>
    </w:tbl>
    <w:p w:rsidR="009919FC" w:rsidRDefault="009919FC">
      <w:pPr>
        <w:pStyle w:val="ConsPlusNormal"/>
      </w:pPr>
    </w:p>
    <w:p w:rsidR="009919FC" w:rsidRDefault="009919FC">
      <w:pPr>
        <w:pStyle w:val="ConsPlusNormal"/>
        <w:jc w:val="both"/>
      </w:pPr>
      <w:r>
        <w:t>М.П.</w:t>
      </w:r>
    </w:p>
    <w:p w:rsidR="009919FC" w:rsidRDefault="009919FC">
      <w:pPr>
        <w:pStyle w:val="ConsPlusNormal"/>
        <w:jc w:val="both"/>
      </w:pPr>
    </w:p>
    <w:p w:rsidR="009919FC" w:rsidRDefault="009919FC">
      <w:pPr>
        <w:pStyle w:val="ConsPlusNormal"/>
      </w:pPr>
    </w:p>
    <w:p w:rsidR="009919FC" w:rsidRDefault="00991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D4A" w:rsidRDefault="00607D4A"/>
    <w:sectPr w:rsidR="00607D4A" w:rsidSect="00EB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9FC"/>
    <w:rsid w:val="00607D4A"/>
    <w:rsid w:val="0099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B052F54E72A5D069F514D758AF254E04AA3A336507BDBB012544175F97BA8F3996ADFF1AA3EB0B9ABE74472D35622675B94518E1F2936DGEl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B052F54E72A5D069F50ADA4EC37B4401A0623C6E06BFE45470424000C7BCDA79D6ABAA59E7E20D92B424166C6B3B7633F2481CFDEE936AF48E08DAGDl1D" TargetMode="External"/><Relationship Id="rId5" Type="http://schemas.openxmlformats.org/officeDocument/2006/relationships/hyperlink" Target="consultantplus://offline/ref=4CB052F54E72A5D069F514D758AF254E04AA3A336507BDBB012544175F97BA8F3996ADFF1AA3EB0B9ABE74472D35622675B94518E1F2936DGEl8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frolova</cp:lastModifiedBy>
  <cp:revision>1</cp:revision>
  <dcterms:created xsi:type="dcterms:W3CDTF">2022-05-12T03:36:00Z</dcterms:created>
  <dcterms:modified xsi:type="dcterms:W3CDTF">2022-05-12T03:38:00Z</dcterms:modified>
</cp:coreProperties>
</file>