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C8" w:rsidRDefault="00CD2CC8" w:rsidP="00AA0588">
      <w:pPr>
        <w:widowControl w:val="0"/>
        <w:autoSpaceDE w:val="0"/>
        <w:autoSpaceDN w:val="0"/>
        <w:jc w:val="center"/>
        <w:rPr>
          <w:rFonts w:ascii="Liberation Serif" w:hAnsi="Liberation Serif"/>
          <w:sz w:val="22"/>
          <w:szCs w:val="20"/>
        </w:rPr>
      </w:pPr>
    </w:p>
    <w:p w:rsidR="00FB6401" w:rsidRDefault="006964D8" w:rsidP="00AA0588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r w:rsidRPr="001E73AE">
        <w:rPr>
          <w:rFonts w:ascii="Liberation Serif" w:hAnsi="Liberation Serif"/>
        </w:rPr>
        <w:t>ПРОЕКТ ЗАКЛЮЧЕНИЯ</w:t>
      </w:r>
      <w:r w:rsidR="002B0F5B" w:rsidRPr="001E73AE">
        <w:rPr>
          <w:rFonts w:ascii="Liberation Serif" w:hAnsi="Liberation Serif"/>
        </w:rPr>
        <w:t xml:space="preserve"> О РЕЗУЛЬТАТАХ ЭКСПЕРТИЗЫ</w:t>
      </w:r>
      <w:r w:rsidR="00434244">
        <w:rPr>
          <w:rFonts w:ascii="Liberation Serif" w:hAnsi="Liberation Serif"/>
        </w:rPr>
        <w:t xml:space="preserve"> </w:t>
      </w:r>
    </w:p>
    <w:p w:rsidR="002B0F5B" w:rsidRPr="001E73AE" w:rsidRDefault="00434244" w:rsidP="00AA0588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(ОЦЕНКИ ФАКТИЧЕСКОГО ВОЗДЕЙСТВИЯ)</w:t>
      </w:r>
      <w:r w:rsidR="009E6C8F" w:rsidRPr="001E73AE">
        <w:rPr>
          <w:rFonts w:ascii="Liberation Serif" w:hAnsi="Liberation Serif"/>
        </w:rPr>
        <w:t xml:space="preserve">  </w:t>
      </w:r>
    </w:p>
    <w:p w:rsidR="00AA0588" w:rsidRPr="001E73AE" w:rsidRDefault="000F44DD" w:rsidP="00AA0588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r w:rsidRPr="001E73AE">
        <w:rPr>
          <w:rFonts w:ascii="Liberation Serif" w:hAnsi="Liberation Serif"/>
        </w:rPr>
        <w:t xml:space="preserve">МУНИЦИПАЛЬНОГО </w:t>
      </w:r>
      <w:r w:rsidR="00AA0588" w:rsidRPr="001E73AE">
        <w:rPr>
          <w:rFonts w:ascii="Liberation Serif" w:hAnsi="Liberation Serif"/>
        </w:rPr>
        <w:t>НОРМАТИВНОГО ПРАВОВОГО АКТА</w:t>
      </w:r>
    </w:p>
    <w:p w:rsidR="00AA0588" w:rsidRPr="001E73AE" w:rsidRDefault="00AA0588" w:rsidP="00AA0588">
      <w:pPr>
        <w:widowControl w:val="0"/>
        <w:autoSpaceDE w:val="0"/>
        <w:autoSpaceDN w:val="0"/>
        <w:rPr>
          <w:rFonts w:ascii="Liberation Serif" w:hAnsi="Liberation Serif"/>
        </w:rPr>
      </w:pPr>
    </w:p>
    <w:p w:rsidR="00DF2E3D" w:rsidRDefault="00F06FB2" w:rsidP="0084463B">
      <w:pPr>
        <w:widowControl w:val="0"/>
        <w:autoSpaceDE w:val="0"/>
        <w:autoSpaceDN w:val="0"/>
        <w:ind w:firstLine="709"/>
        <w:jc w:val="center"/>
        <w:rPr>
          <w:rFonts w:ascii="Liberation Serif" w:hAnsi="Liberation Serif"/>
        </w:rPr>
      </w:pPr>
      <w:r w:rsidRPr="001E73AE">
        <w:rPr>
          <w:rFonts w:ascii="Liberation Serif" w:hAnsi="Liberation Serif"/>
        </w:rPr>
        <w:t xml:space="preserve">Экспертиза </w:t>
      </w:r>
      <w:r w:rsidR="00FB6401">
        <w:rPr>
          <w:rFonts w:ascii="Liberation Serif" w:hAnsi="Liberation Serif"/>
        </w:rPr>
        <w:t xml:space="preserve">(оценка фактического воздействия) </w:t>
      </w:r>
      <w:r w:rsidRPr="001E73AE">
        <w:rPr>
          <w:rFonts w:ascii="Liberation Serif" w:hAnsi="Liberation Serif"/>
        </w:rPr>
        <w:t>НПА</w:t>
      </w:r>
      <w:r w:rsidR="00FB6401">
        <w:rPr>
          <w:rFonts w:ascii="Liberation Serif" w:hAnsi="Liberation Serif"/>
        </w:rPr>
        <w:t xml:space="preserve"> (далее – ОФВ)</w:t>
      </w:r>
      <w:r w:rsidRPr="001E73AE">
        <w:rPr>
          <w:rFonts w:ascii="Liberation Serif" w:hAnsi="Liberation Serif"/>
        </w:rPr>
        <w:t xml:space="preserve"> осуществляется в соответствии с планом проведения экспертизы нормативных правовых актов </w:t>
      </w:r>
      <w:r w:rsidR="0084463B">
        <w:rPr>
          <w:rFonts w:ascii="Liberation Serif" w:hAnsi="Liberation Serif"/>
        </w:rPr>
        <w:t>Серовского</w:t>
      </w:r>
      <w:r w:rsidRPr="001E73AE">
        <w:rPr>
          <w:rFonts w:ascii="Liberation Serif" w:hAnsi="Liberation Serif"/>
        </w:rPr>
        <w:t xml:space="preserve"> городского округа </w:t>
      </w:r>
      <w:r w:rsidR="001E73AE">
        <w:rPr>
          <w:rFonts w:ascii="Liberation Serif" w:hAnsi="Liberation Serif"/>
        </w:rPr>
        <w:t>на 202</w:t>
      </w:r>
      <w:r w:rsidR="00F60713">
        <w:rPr>
          <w:rFonts w:ascii="Liberation Serif" w:hAnsi="Liberation Serif"/>
        </w:rPr>
        <w:t>2</w:t>
      </w:r>
      <w:r w:rsidRPr="001E73AE">
        <w:rPr>
          <w:rFonts w:ascii="Liberation Serif" w:hAnsi="Liberation Serif"/>
        </w:rPr>
        <w:t xml:space="preserve"> год</w:t>
      </w:r>
    </w:p>
    <w:p w:rsidR="0084463B" w:rsidRPr="001E73AE" w:rsidRDefault="0084463B" w:rsidP="00CA2D76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</w:p>
    <w:p w:rsidR="00CE096F" w:rsidRDefault="00CE096F" w:rsidP="00CE096F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r w:rsidRPr="001E73AE">
        <w:rPr>
          <w:rFonts w:ascii="Liberation Serif" w:hAnsi="Liberation Serif"/>
        </w:rPr>
        <w:t>1. ОБЩАЯ ИНФОРМАЦИЯ</w:t>
      </w: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48"/>
      </w:tblGrid>
      <w:tr w:rsidR="00CE096F" w:rsidRPr="001E73AE" w:rsidTr="00FE28D4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6F" w:rsidRPr="005176C9" w:rsidRDefault="00CE096F" w:rsidP="0053430C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5176C9">
              <w:rPr>
                <w:rFonts w:ascii="Liberation Serif" w:hAnsi="Liberation Serif"/>
                <w:sz w:val="24"/>
                <w:szCs w:val="24"/>
              </w:rPr>
              <w:t>1.1. Основные реквизиты нормативного правового акта, в том числе вид, дата, номер, наименование, редакция, источник публикации:</w:t>
            </w:r>
          </w:p>
          <w:p w:rsidR="003260A5" w:rsidRDefault="003260A5" w:rsidP="00CA3857">
            <w:pPr>
              <w:ind w:firstLine="709"/>
              <w:jc w:val="both"/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</w:pPr>
            <w:r w:rsidRPr="003260A5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 xml:space="preserve">Постановление </w:t>
            </w:r>
            <w:r w:rsidR="00FE28D4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>а</w:t>
            </w:r>
            <w:r w:rsidRPr="003260A5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 xml:space="preserve">дминистрации Серовского городского округа от 28.06.2018 </w:t>
            </w:r>
            <w:r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>№</w:t>
            </w:r>
            <w:r w:rsidRPr="003260A5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 xml:space="preserve"> 936 </w:t>
            </w:r>
            <w:r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>«</w:t>
            </w:r>
            <w:r w:rsidRPr="003260A5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>Об обязанности информирования об изменении тарифов</w:t>
            </w:r>
            <w:r w:rsidR="00B432A2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 xml:space="preserve"> на регулярные перевозки»</w:t>
            </w:r>
            <w:r w:rsidRPr="003260A5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 xml:space="preserve"> (вместе с </w:t>
            </w:r>
            <w:r w:rsidR="00B432A2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>«</w:t>
            </w:r>
            <w:r w:rsidRPr="003260A5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 xml:space="preserve">Порядком информирования </w:t>
            </w:r>
            <w:r w:rsidR="00B432A2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>а</w:t>
            </w:r>
            <w:r w:rsidRPr="003260A5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>дминистрации Серовского городского округа об изменении тарифов на регулярные перевозки</w:t>
            </w:r>
            <w:r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>»</w:t>
            </w:r>
            <w:r w:rsidRPr="003260A5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>)</w:t>
            </w:r>
            <w:r w:rsidR="0084463B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 xml:space="preserve"> (далее –Постановление)</w:t>
            </w:r>
          </w:p>
          <w:p w:rsidR="008970F8" w:rsidRPr="005176C9" w:rsidRDefault="003A2891" w:rsidP="003260A5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76C9">
              <w:rPr>
                <w:rFonts w:ascii="Liberation Serif" w:hAnsi="Liberation Serif"/>
                <w:b/>
                <w:sz w:val="24"/>
                <w:szCs w:val="24"/>
              </w:rPr>
              <w:t>Постановление</w:t>
            </w:r>
            <w:r w:rsidR="00014AEE" w:rsidRPr="005176C9">
              <w:rPr>
                <w:rFonts w:ascii="Liberation Serif" w:hAnsi="Liberation Serif"/>
                <w:b/>
                <w:sz w:val="24"/>
                <w:szCs w:val="24"/>
              </w:rPr>
              <w:t xml:space="preserve"> опубликовано</w:t>
            </w:r>
            <w:r w:rsidR="008970F8" w:rsidRPr="005176C9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3260A5">
              <w:rPr>
                <w:rFonts w:ascii="Liberation Serif" w:hAnsi="Liberation Serif"/>
                <w:b/>
                <w:sz w:val="24"/>
                <w:szCs w:val="24"/>
              </w:rPr>
              <w:t xml:space="preserve">в газете «Серовский рабочий» и </w:t>
            </w:r>
            <w:r w:rsidR="008970F8" w:rsidRPr="005176C9">
              <w:rPr>
                <w:rFonts w:ascii="Liberation Serif" w:hAnsi="Liberation Serif"/>
                <w:b/>
                <w:sz w:val="24"/>
                <w:szCs w:val="24"/>
              </w:rPr>
              <w:t xml:space="preserve">на официальном сайте </w:t>
            </w:r>
            <w:r w:rsidR="003260A5">
              <w:rPr>
                <w:rFonts w:ascii="Liberation Serif" w:hAnsi="Liberation Serif"/>
                <w:b/>
                <w:sz w:val="24"/>
                <w:szCs w:val="24"/>
              </w:rPr>
              <w:t>Серовского</w:t>
            </w:r>
            <w:r w:rsidR="008970F8" w:rsidRPr="005176C9">
              <w:rPr>
                <w:rFonts w:ascii="Liberation Serif" w:hAnsi="Liberation Serif"/>
                <w:b/>
                <w:sz w:val="24"/>
                <w:szCs w:val="24"/>
              </w:rPr>
              <w:t xml:space="preserve"> городского округа в информационно телекоммуникационной сети «Интернет».</w:t>
            </w:r>
          </w:p>
        </w:tc>
      </w:tr>
      <w:tr w:rsidR="00CE096F" w:rsidRPr="001E73AE" w:rsidTr="00FE28D4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6F" w:rsidRPr="005176C9" w:rsidRDefault="00CE096F" w:rsidP="0053430C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5176C9">
              <w:rPr>
                <w:rFonts w:ascii="Liberation Serif" w:hAnsi="Liberation Serif"/>
                <w:sz w:val="24"/>
                <w:szCs w:val="24"/>
              </w:rPr>
              <w:t>1.2. Дата вступления в силу нормативного правового акта и его отдельных положений:</w:t>
            </w:r>
          </w:p>
          <w:p w:rsidR="00CE096F" w:rsidRPr="005176C9" w:rsidRDefault="00B004AD" w:rsidP="004B662C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           </w:t>
            </w:r>
            <w:r w:rsidR="00014AEE" w:rsidRPr="005176C9">
              <w:rPr>
                <w:rFonts w:ascii="Liberation Serif" w:hAnsi="Liberation Serif"/>
                <w:b/>
                <w:sz w:val="24"/>
                <w:szCs w:val="24"/>
              </w:rPr>
              <w:t>Решение</w:t>
            </w:r>
            <w:r w:rsidR="001B531D" w:rsidRPr="005176C9">
              <w:rPr>
                <w:rFonts w:ascii="Liberation Serif" w:hAnsi="Liberation Serif"/>
                <w:b/>
                <w:sz w:val="24"/>
                <w:szCs w:val="24"/>
              </w:rPr>
              <w:t xml:space="preserve"> вступило в силу </w:t>
            </w:r>
            <w:r w:rsidR="003A2891" w:rsidRPr="005176C9">
              <w:rPr>
                <w:rFonts w:ascii="Liberation Serif" w:hAnsi="Liberation Serif"/>
                <w:b/>
                <w:sz w:val="24"/>
                <w:szCs w:val="24"/>
              </w:rPr>
              <w:t>с момента опубликования</w:t>
            </w:r>
            <w:r w:rsidR="00A16BC5" w:rsidRPr="005176C9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</w:tr>
      <w:tr w:rsidR="00CE096F" w:rsidRPr="001E73AE" w:rsidTr="00FE28D4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6F" w:rsidRPr="005176C9" w:rsidRDefault="00CE096F" w:rsidP="0053430C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5176C9">
              <w:rPr>
                <w:rFonts w:ascii="Liberation Serif" w:hAnsi="Liberation Serif"/>
                <w:sz w:val="24"/>
                <w:szCs w:val="24"/>
              </w:rPr>
              <w:t>1.3. 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</w:p>
          <w:p w:rsidR="00CE096F" w:rsidRPr="005176C9" w:rsidRDefault="00B004AD" w:rsidP="00A16BC5">
            <w:pPr>
              <w:widowControl w:val="0"/>
              <w:autoSpaceDE w:val="0"/>
              <w:autoSpaceDN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           </w:t>
            </w:r>
            <w:r w:rsidR="00A16BC5" w:rsidRPr="005176C9">
              <w:rPr>
                <w:rFonts w:ascii="Liberation Serif" w:hAnsi="Liberation Serif"/>
                <w:b/>
                <w:sz w:val="24"/>
                <w:szCs w:val="24"/>
              </w:rPr>
              <w:t>Переходный период отсутствует.</w:t>
            </w:r>
          </w:p>
        </w:tc>
      </w:tr>
      <w:tr w:rsidR="00CE096F" w:rsidRPr="001E73AE" w:rsidTr="00FE28D4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6F" w:rsidRPr="005176C9" w:rsidRDefault="00CE096F" w:rsidP="0053430C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5176C9">
              <w:rPr>
                <w:rFonts w:ascii="Liberation Serif" w:hAnsi="Liberation Serif"/>
                <w:sz w:val="24"/>
                <w:szCs w:val="24"/>
              </w:rPr>
              <w:t>1.4. Разработчик нормативного правового акта</w:t>
            </w:r>
          </w:p>
          <w:p w:rsidR="00CE096F" w:rsidRPr="00B432A2" w:rsidRDefault="003260A5" w:rsidP="0084463B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432A2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</w:t>
            </w:r>
            <w:r w:rsidR="0084463B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 xml:space="preserve">траслевой орган администрации </w:t>
            </w:r>
            <w:r w:rsidRPr="00B432A2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 xml:space="preserve"> Серовского городского округа «Комитет ЭТС и ЖКХ»</w:t>
            </w:r>
            <w:r w:rsidR="00AA0C89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CE096F" w:rsidRPr="001E73AE" w:rsidTr="00FE28D4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6F" w:rsidRPr="005176C9" w:rsidRDefault="00CE096F" w:rsidP="0053430C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5176C9">
              <w:rPr>
                <w:rFonts w:ascii="Liberation Serif" w:hAnsi="Liberation Serif"/>
                <w:sz w:val="24"/>
                <w:szCs w:val="24"/>
              </w:rPr>
              <w:t>1.5. Сфера муниципального регулирования:</w:t>
            </w:r>
          </w:p>
          <w:p w:rsidR="00DE1B68" w:rsidRPr="00D0024A" w:rsidRDefault="0084463B" w:rsidP="0084463B">
            <w:pPr>
              <w:pStyle w:val="ConsPlusNormal"/>
              <w:widowControl w:val="0"/>
              <w:tabs>
                <w:tab w:val="left" w:pos="851"/>
              </w:tabs>
              <w:ind w:firstLine="709"/>
              <w:jc w:val="both"/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Транспортные</w:t>
            </w:r>
            <w:r w:rsidR="00D0024A" w:rsidRPr="00D0024A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услуги</w:t>
            </w:r>
            <w:r w:rsidR="00AA0C89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</w:tr>
      <w:tr w:rsidR="00CD2CC8" w:rsidRPr="001E73AE" w:rsidTr="00FE28D4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8" w:rsidRPr="005176C9" w:rsidRDefault="00CD2CC8" w:rsidP="00CD2CC8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5176C9">
              <w:rPr>
                <w:rFonts w:ascii="Liberation Serif" w:hAnsi="Liberation Serif"/>
                <w:sz w:val="24"/>
                <w:szCs w:val="24"/>
              </w:rPr>
              <w:t>1.6. Проведение ОРВ в отношении проекта нормативного правового акта:</w:t>
            </w:r>
          </w:p>
          <w:p w:rsidR="006D44D9" w:rsidRPr="005176C9" w:rsidRDefault="00B004AD" w:rsidP="007F2E2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           </w:t>
            </w:r>
            <w:r w:rsidR="00CD2CC8" w:rsidRPr="005176C9">
              <w:rPr>
                <w:rFonts w:ascii="Liberation Serif" w:hAnsi="Liberation Serif"/>
                <w:b/>
                <w:sz w:val="24"/>
                <w:szCs w:val="24"/>
              </w:rPr>
              <w:t>ОРВ не проводилась.</w:t>
            </w:r>
          </w:p>
        </w:tc>
      </w:tr>
      <w:tr w:rsidR="00CE096F" w:rsidRPr="001E73AE" w:rsidTr="00FE28D4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6F" w:rsidRPr="005176C9" w:rsidRDefault="00CE096F" w:rsidP="0053430C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5176C9">
              <w:rPr>
                <w:rFonts w:ascii="Liberation Serif" w:hAnsi="Liberation Serif"/>
                <w:sz w:val="24"/>
                <w:szCs w:val="24"/>
              </w:rPr>
              <w:t>1.7. Контактная информация исполнителя:</w:t>
            </w:r>
          </w:p>
          <w:p w:rsidR="00CE096F" w:rsidRPr="005176C9" w:rsidRDefault="00CE096F" w:rsidP="0053430C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5176C9">
              <w:rPr>
                <w:rFonts w:ascii="Liberation Serif" w:hAnsi="Liberation Serif"/>
                <w:sz w:val="24"/>
                <w:szCs w:val="24"/>
              </w:rPr>
              <w:t xml:space="preserve">Ф.И.О.: </w:t>
            </w:r>
            <w:r w:rsidR="009805A4">
              <w:rPr>
                <w:rFonts w:ascii="Liberation Serif" w:hAnsi="Liberation Serif"/>
                <w:b/>
                <w:sz w:val="24"/>
                <w:szCs w:val="24"/>
              </w:rPr>
              <w:t>Фролова Полина Владимировна</w:t>
            </w:r>
          </w:p>
          <w:p w:rsidR="006D44D9" w:rsidRPr="005176C9" w:rsidRDefault="006D44D9" w:rsidP="006D44D9">
            <w:pPr>
              <w:widowControl w:val="0"/>
              <w:autoSpaceDE w:val="0"/>
              <w:autoSpaceDN w:val="0"/>
              <w:rPr>
                <w:rStyle w:val="a4"/>
                <w:rFonts w:ascii="Liberation Serif" w:hAnsi="Liberation Serif"/>
                <w:b/>
                <w:color w:val="auto"/>
                <w:sz w:val="24"/>
                <w:szCs w:val="24"/>
                <w:u w:val="none"/>
              </w:rPr>
            </w:pPr>
            <w:r w:rsidRPr="005176C9">
              <w:rPr>
                <w:rStyle w:val="a4"/>
                <w:rFonts w:ascii="Liberation Serif" w:hAnsi="Liberation Serif"/>
                <w:color w:val="auto"/>
                <w:sz w:val="24"/>
                <w:szCs w:val="24"/>
                <w:u w:val="none"/>
              </w:rPr>
              <w:t xml:space="preserve">Должность: </w:t>
            </w:r>
            <w:r w:rsidR="009805A4">
              <w:rPr>
                <w:rStyle w:val="a4"/>
                <w:rFonts w:ascii="Liberation Serif" w:hAnsi="Liberation Serif"/>
                <w:b/>
                <w:color w:val="auto"/>
                <w:sz w:val="24"/>
                <w:szCs w:val="24"/>
                <w:u w:val="none"/>
              </w:rPr>
              <w:t>главный специалист комитета экономики администрации Серовского</w:t>
            </w:r>
            <w:r w:rsidRPr="005176C9">
              <w:rPr>
                <w:rStyle w:val="a4"/>
                <w:rFonts w:ascii="Liberation Serif" w:hAnsi="Liberation Serif"/>
                <w:b/>
                <w:color w:val="auto"/>
                <w:sz w:val="24"/>
                <w:szCs w:val="24"/>
                <w:u w:val="none"/>
              </w:rPr>
              <w:t xml:space="preserve"> городского округа</w:t>
            </w:r>
          </w:p>
          <w:p w:rsidR="006D44D9" w:rsidRPr="005176C9" w:rsidRDefault="006D44D9" w:rsidP="006D44D9">
            <w:pPr>
              <w:widowControl w:val="0"/>
              <w:autoSpaceDE w:val="0"/>
              <w:autoSpaceDN w:val="0"/>
              <w:rPr>
                <w:rStyle w:val="a4"/>
                <w:rFonts w:ascii="Liberation Serif" w:hAnsi="Liberation Serif"/>
                <w:b/>
                <w:color w:val="auto"/>
                <w:sz w:val="24"/>
                <w:szCs w:val="24"/>
                <w:u w:val="none"/>
              </w:rPr>
            </w:pPr>
            <w:r w:rsidRPr="005176C9">
              <w:rPr>
                <w:rStyle w:val="a4"/>
                <w:rFonts w:ascii="Liberation Serif" w:hAnsi="Liberation Serif"/>
                <w:color w:val="auto"/>
                <w:sz w:val="24"/>
                <w:szCs w:val="24"/>
                <w:u w:val="none"/>
              </w:rPr>
              <w:t xml:space="preserve">Телефон: </w:t>
            </w:r>
            <w:r w:rsidRPr="005176C9">
              <w:rPr>
                <w:rStyle w:val="a4"/>
                <w:rFonts w:ascii="Liberation Serif" w:hAnsi="Liberation Serif"/>
                <w:b/>
                <w:color w:val="auto"/>
                <w:sz w:val="24"/>
                <w:szCs w:val="24"/>
                <w:u w:val="none"/>
              </w:rPr>
              <w:t>8 (343</w:t>
            </w:r>
            <w:r w:rsidR="009805A4">
              <w:rPr>
                <w:rStyle w:val="a4"/>
                <w:rFonts w:ascii="Liberation Serif" w:hAnsi="Liberation Serif"/>
                <w:b/>
                <w:color w:val="auto"/>
                <w:sz w:val="24"/>
                <w:szCs w:val="24"/>
                <w:u w:val="none"/>
              </w:rPr>
              <w:t>85</w:t>
            </w:r>
            <w:r w:rsidRPr="005176C9">
              <w:rPr>
                <w:rStyle w:val="a4"/>
                <w:rFonts w:ascii="Liberation Serif" w:hAnsi="Liberation Serif"/>
                <w:b/>
                <w:color w:val="auto"/>
                <w:sz w:val="24"/>
                <w:szCs w:val="24"/>
                <w:u w:val="none"/>
              </w:rPr>
              <w:t xml:space="preserve">) </w:t>
            </w:r>
            <w:r w:rsidR="009805A4">
              <w:rPr>
                <w:rStyle w:val="a4"/>
                <w:rFonts w:ascii="Liberation Serif" w:hAnsi="Liberation Serif"/>
                <w:b/>
                <w:color w:val="auto"/>
                <w:sz w:val="24"/>
                <w:szCs w:val="24"/>
                <w:u w:val="none"/>
              </w:rPr>
              <w:t>75-811</w:t>
            </w:r>
          </w:p>
          <w:p w:rsidR="00CE096F" w:rsidRPr="005176C9" w:rsidRDefault="006D44D9" w:rsidP="009805A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5176C9">
              <w:rPr>
                <w:rStyle w:val="a4"/>
                <w:rFonts w:ascii="Liberation Serif" w:hAnsi="Liberation Serif"/>
                <w:color w:val="auto"/>
                <w:sz w:val="24"/>
                <w:szCs w:val="24"/>
                <w:u w:val="none"/>
              </w:rPr>
              <w:t xml:space="preserve">Электронная почта: </w:t>
            </w:r>
            <w:r w:rsidR="009805A4">
              <w:rPr>
                <w:rStyle w:val="a4"/>
                <w:rFonts w:ascii="Liberation Serif" w:hAnsi="Liberation Serif"/>
                <w:b/>
                <w:color w:val="auto"/>
                <w:sz w:val="24"/>
                <w:szCs w:val="24"/>
                <w:u w:val="none"/>
                <w:lang w:val="en-US"/>
              </w:rPr>
              <w:t>pvfrolova</w:t>
            </w:r>
            <w:r w:rsidR="009805A4" w:rsidRPr="009805A4">
              <w:rPr>
                <w:rStyle w:val="a4"/>
                <w:rFonts w:ascii="Liberation Serif" w:hAnsi="Liberation Serif"/>
                <w:b/>
                <w:color w:val="auto"/>
                <w:sz w:val="24"/>
                <w:szCs w:val="24"/>
                <w:u w:val="none"/>
              </w:rPr>
              <w:t>@</w:t>
            </w:r>
            <w:r w:rsidR="009805A4">
              <w:rPr>
                <w:rStyle w:val="a4"/>
                <w:rFonts w:ascii="Liberation Serif" w:hAnsi="Liberation Serif"/>
                <w:b/>
                <w:color w:val="auto"/>
                <w:sz w:val="24"/>
                <w:szCs w:val="24"/>
                <w:u w:val="none"/>
                <w:lang w:val="en-US"/>
              </w:rPr>
              <w:t>mail</w:t>
            </w:r>
            <w:r w:rsidR="009805A4" w:rsidRPr="009805A4">
              <w:rPr>
                <w:rStyle w:val="a4"/>
                <w:rFonts w:ascii="Liberation Serif" w:hAnsi="Liberation Serif"/>
                <w:b/>
                <w:color w:val="auto"/>
                <w:sz w:val="24"/>
                <w:szCs w:val="24"/>
                <w:u w:val="none"/>
              </w:rPr>
              <w:t>.</w:t>
            </w:r>
            <w:r w:rsidR="009805A4">
              <w:rPr>
                <w:rStyle w:val="a4"/>
                <w:rFonts w:ascii="Liberation Serif" w:hAnsi="Liberation Serif"/>
                <w:b/>
                <w:color w:val="auto"/>
                <w:sz w:val="24"/>
                <w:szCs w:val="24"/>
                <w:u w:val="none"/>
                <w:lang w:val="en-US"/>
              </w:rPr>
              <w:t>ru</w:t>
            </w:r>
          </w:p>
        </w:tc>
      </w:tr>
    </w:tbl>
    <w:p w:rsidR="00CD2CC8" w:rsidRDefault="00CD2CC8" w:rsidP="00CE096F">
      <w:pPr>
        <w:widowControl w:val="0"/>
        <w:autoSpaceDE w:val="0"/>
        <w:autoSpaceDN w:val="0"/>
        <w:jc w:val="center"/>
        <w:rPr>
          <w:rFonts w:ascii="Liberation Serif" w:hAnsi="Liberation Serif"/>
          <w:sz w:val="22"/>
          <w:szCs w:val="20"/>
        </w:rPr>
      </w:pPr>
      <w:bookmarkStart w:id="0" w:name="P184"/>
      <w:bookmarkEnd w:id="0"/>
    </w:p>
    <w:p w:rsidR="007C79AD" w:rsidRDefault="007C79AD" w:rsidP="00CE096F">
      <w:pPr>
        <w:widowControl w:val="0"/>
        <w:autoSpaceDE w:val="0"/>
        <w:autoSpaceDN w:val="0"/>
        <w:jc w:val="center"/>
        <w:rPr>
          <w:rFonts w:ascii="Liberation Serif" w:hAnsi="Liberation Serif"/>
          <w:sz w:val="22"/>
          <w:szCs w:val="20"/>
        </w:rPr>
      </w:pPr>
    </w:p>
    <w:p w:rsidR="00CE096F" w:rsidRDefault="00CE096F" w:rsidP="00CE096F">
      <w:pPr>
        <w:widowControl w:val="0"/>
        <w:autoSpaceDE w:val="0"/>
        <w:autoSpaceDN w:val="0"/>
        <w:jc w:val="center"/>
        <w:rPr>
          <w:rFonts w:ascii="Liberation Serif" w:hAnsi="Liberation Serif"/>
          <w:sz w:val="24"/>
          <w:szCs w:val="24"/>
        </w:rPr>
      </w:pPr>
      <w:r w:rsidRPr="001E73AE">
        <w:rPr>
          <w:rFonts w:ascii="Liberation Serif" w:hAnsi="Liberation Serif"/>
          <w:sz w:val="22"/>
          <w:szCs w:val="20"/>
        </w:rPr>
        <w:t>2</w:t>
      </w:r>
      <w:r w:rsidRPr="005176C9">
        <w:rPr>
          <w:rFonts w:ascii="Liberation Serif" w:hAnsi="Liberation Serif"/>
          <w:sz w:val="24"/>
          <w:szCs w:val="24"/>
        </w:rPr>
        <w:t>. ОСНОВНЫЕ ГРУППЫ СУБЪЕКТОВ ПРЕДПРИНИМАТЕЛЬСКОЙ, ИНВЕСТИЦИОННОЙ ДЕЯТЕЛЬНОСТИ, ИНЫЕ ЗАИНТЕРЕСОВАННЫЕ ЛИЦА, ВКЛЮЧАЯ ОРГАНЫ МЕСТНОГО САМОУПРАВЛЕНИЯ, МУНИЦИПАЛЬНЫЕ ОРГАНИЗАЦИИ, ИНТЕРЕСЫ КОТОРЫХ ЗАТРАГИВАЮТСЯ РЕГУЛИРОВАНИЕМ, УСТАНОВЛЕННЫМ НОРМАТИВНЫМ ПРАВОВЫМ АКТОМ</w:t>
      </w: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48"/>
      </w:tblGrid>
      <w:tr w:rsidR="00911DAD" w:rsidRPr="005176C9" w:rsidTr="00FE28D4">
        <w:tc>
          <w:tcPr>
            <w:tcW w:w="10348" w:type="dxa"/>
          </w:tcPr>
          <w:p w:rsidR="00911DAD" w:rsidRPr="005176C9" w:rsidRDefault="00911DAD" w:rsidP="008B291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5176C9">
              <w:rPr>
                <w:rFonts w:ascii="Liberation Serif" w:hAnsi="Liberation Serif"/>
                <w:sz w:val="24"/>
                <w:szCs w:val="24"/>
              </w:rPr>
              <w:t>2.1. Группа участников отношений:</w:t>
            </w:r>
          </w:p>
          <w:p w:rsidR="00AA0D07" w:rsidRPr="00485EE4" w:rsidRDefault="00AA0D07" w:rsidP="00AA0C89">
            <w:pPr>
              <w:pStyle w:val="ConsPlusNormal"/>
              <w:ind w:firstLine="647"/>
              <w:rPr>
                <w:rFonts w:ascii="Liberation Serif" w:hAnsi="Liberation Serif"/>
                <w:b/>
                <w:sz w:val="24"/>
                <w:szCs w:val="24"/>
              </w:rPr>
            </w:pPr>
            <w:r w:rsidRPr="00485EE4">
              <w:rPr>
                <w:rFonts w:ascii="Liberation Serif" w:hAnsi="Liberation Serif"/>
                <w:b/>
                <w:sz w:val="24"/>
                <w:szCs w:val="24"/>
              </w:rPr>
              <w:t xml:space="preserve">2.1.1. Администрация </w:t>
            </w:r>
            <w:r w:rsidR="009805A4">
              <w:rPr>
                <w:rFonts w:ascii="Liberation Serif" w:hAnsi="Liberation Serif"/>
                <w:b/>
                <w:sz w:val="24"/>
                <w:szCs w:val="24"/>
              </w:rPr>
              <w:t>Серовского</w:t>
            </w:r>
            <w:r w:rsidRPr="00485EE4">
              <w:rPr>
                <w:rFonts w:ascii="Liberation Serif" w:hAnsi="Liberation Serif"/>
                <w:b/>
                <w:sz w:val="24"/>
                <w:szCs w:val="24"/>
              </w:rPr>
              <w:t xml:space="preserve"> городского округа;</w:t>
            </w:r>
          </w:p>
          <w:p w:rsidR="00AA0D07" w:rsidRPr="00485EE4" w:rsidRDefault="00AA0D07" w:rsidP="00AA0C89">
            <w:pPr>
              <w:pStyle w:val="ConsPlusNormal"/>
              <w:ind w:firstLine="647"/>
              <w:rPr>
                <w:rFonts w:ascii="Liberation Serif" w:hAnsi="Liberation Serif"/>
                <w:b/>
                <w:sz w:val="24"/>
                <w:szCs w:val="24"/>
              </w:rPr>
            </w:pPr>
            <w:r w:rsidRPr="00485EE4">
              <w:rPr>
                <w:rFonts w:ascii="Liberation Serif" w:hAnsi="Liberation Serif"/>
                <w:b/>
                <w:sz w:val="24"/>
                <w:szCs w:val="24"/>
              </w:rPr>
              <w:t>2.1.2. Юридические лица, зарегистрированные в порядке, установленном законодательством Российской Федерации;</w:t>
            </w:r>
          </w:p>
          <w:p w:rsidR="00911DAD" w:rsidRDefault="00AA0D07" w:rsidP="00AA0C89">
            <w:pPr>
              <w:widowControl w:val="0"/>
              <w:autoSpaceDE w:val="0"/>
              <w:autoSpaceDN w:val="0"/>
              <w:ind w:firstLine="647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485EE4">
              <w:rPr>
                <w:rFonts w:ascii="Liberation Serif" w:hAnsi="Liberation Serif"/>
                <w:b/>
                <w:sz w:val="24"/>
                <w:szCs w:val="24"/>
              </w:rPr>
              <w:t>2.1.3. Индивидуальные предприниматели, зарегистрированные в порядке, установленном законодательством Российской Федерации</w:t>
            </w:r>
            <w:r w:rsidR="00602031">
              <w:rPr>
                <w:rFonts w:ascii="Liberation Serif" w:hAnsi="Liberation Serif"/>
                <w:b/>
                <w:sz w:val="24"/>
                <w:szCs w:val="24"/>
              </w:rPr>
              <w:t>;</w:t>
            </w:r>
          </w:p>
          <w:p w:rsidR="00602031" w:rsidRPr="005176C9" w:rsidRDefault="00602031" w:rsidP="00AA0C89">
            <w:pPr>
              <w:widowControl w:val="0"/>
              <w:autoSpaceDE w:val="0"/>
              <w:autoSpaceDN w:val="0"/>
              <w:ind w:firstLine="64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2.1.4</w:t>
            </w:r>
            <w:r w:rsidR="00675989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Участники договора простого товарищества.</w:t>
            </w:r>
          </w:p>
        </w:tc>
      </w:tr>
      <w:tr w:rsidR="00911DAD" w:rsidRPr="005176C9" w:rsidTr="00FE28D4">
        <w:tc>
          <w:tcPr>
            <w:tcW w:w="10348" w:type="dxa"/>
          </w:tcPr>
          <w:p w:rsidR="00911DAD" w:rsidRPr="005176C9" w:rsidRDefault="00911DAD" w:rsidP="00911DAD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5176C9">
              <w:rPr>
                <w:rFonts w:ascii="Liberation Serif" w:hAnsi="Liberation Serif"/>
                <w:sz w:val="24"/>
                <w:szCs w:val="24"/>
              </w:rPr>
              <w:lastRenderedPageBreak/>
              <w:t>2.2. Данные о количестве участников отношений в настоящее время:</w:t>
            </w:r>
          </w:p>
          <w:p w:rsidR="00911DAD" w:rsidRPr="005176C9" w:rsidRDefault="00911DAD" w:rsidP="00AA0C89">
            <w:pPr>
              <w:widowControl w:val="0"/>
              <w:autoSpaceDE w:val="0"/>
              <w:autoSpaceDN w:val="0"/>
              <w:ind w:firstLine="647"/>
              <w:rPr>
                <w:rFonts w:ascii="Liberation Serif" w:hAnsi="Liberation Serif"/>
                <w:b/>
                <w:sz w:val="24"/>
                <w:szCs w:val="24"/>
              </w:rPr>
            </w:pPr>
            <w:r w:rsidRPr="005176C9">
              <w:rPr>
                <w:rFonts w:ascii="Liberation Serif" w:hAnsi="Liberation Serif"/>
                <w:b/>
                <w:sz w:val="24"/>
                <w:szCs w:val="24"/>
              </w:rPr>
              <w:t>на 01.01.20</w:t>
            </w:r>
            <w:r w:rsidR="00DE1B68">
              <w:rPr>
                <w:rFonts w:ascii="Liberation Serif" w:hAnsi="Liberation Serif"/>
                <w:b/>
                <w:sz w:val="24"/>
                <w:szCs w:val="24"/>
              </w:rPr>
              <w:t>21</w:t>
            </w:r>
            <w:r w:rsidR="00ED625F" w:rsidRPr="005176C9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5176C9">
              <w:rPr>
                <w:rFonts w:ascii="Liberation Serif" w:hAnsi="Liberation Serif"/>
                <w:b/>
                <w:sz w:val="24"/>
                <w:szCs w:val="24"/>
              </w:rPr>
              <w:t xml:space="preserve">г.    </w:t>
            </w:r>
          </w:p>
          <w:p w:rsidR="00911DAD" w:rsidRPr="005176C9" w:rsidRDefault="00911DAD" w:rsidP="00AA0C89">
            <w:pPr>
              <w:widowControl w:val="0"/>
              <w:autoSpaceDE w:val="0"/>
              <w:autoSpaceDN w:val="0"/>
              <w:ind w:firstLine="647"/>
              <w:rPr>
                <w:rFonts w:ascii="Liberation Serif" w:hAnsi="Liberation Serif"/>
                <w:b/>
                <w:sz w:val="24"/>
                <w:szCs w:val="24"/>
              </w:rPr>
            </w:pPr>
            <w:r w:rsidRPr="005176C9">
              <w:rPr>
                <w:rFonts w:ascii="Liberation Serif" w:hAnsi="Liberation Serif"/>
                <w:b/>
                <w:sz w:val="24"/>
                <w:szCs w:val="24"/>
              </w:rPr>
              <w:t xml:space="preserve">администрация </w:t>
            </w:r>
            <w:r w:rsidR="009805A4">
              <w:rPr>
                <w:rFonts w:ascii="Liberation Serif" w:hAnsi="Liberation Serif"/>
                <w:b/>
                <w:sz w:val="24"/>
                <w:szCs w:val="24"/>
              </w:rPr>
              <w:t>Серовского</w:t>
            </w:r>
            <w:r w:rsidRPr="005176C9">
              <w:rPr>
                <w:rFonts w:ascii="Liberation Serif" w:hAnsi="Liberation Serif"/>
                <w:b/>
                <w:sz w:val="24"/>
                <w:szCs w:val="24"/>
              </w:rPr>
              <w:t xml:space="preserve"> городского округа – 1</w:t>
            </w:r>
          </w:p>
          <w:p w:rsidR="00911DAD" w:rsidRPr="00A63620" w:rsidRDefault="00911DAD" w:rsidP="00AA0C89">
            <w:pPr>
              <w:widowControl w:val="0"/>
              <w:autoSpaceDE w:val="0"/>
              <w:autoSpaceDN w:val="0"/>
              <w:ind w:firstLine="647"/>
              <w:rPr>
                <w:rFonts w:ascii="Liberation Serif" w:hAnsi="Liberation Serif"/>
                <w:b/>
                <w:sz w:val="24"/>
                <w:szCs w:val="24"/>
              </w:rPr>
            </w:pPr>
            <w:r w:rsidRPr="00A63620">
              <w:rPr>
                <w:rFonts w:ascii="Liberation Serif" w:hAnsi="Liberation Serif"/>
                <w:b/>
                <w:sz w:val="24"/>
                <w:szCs w:val="24"/>
              </w:rPr>
              <w:t xml:space="preserve">кол-во ЮЛ – </w:t>
            </w:r>
            <w:r w:rsidR="007C06DD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  <w:p w:rsidR="00911DAD" w:rsidRPr="00A63620" w:rsidRDefault="00911DAD" w:rsidP="00AA0C89">
            <w:pPr>
              <w:widowControl w:val="0"/>
              <w:autoSpaceDE w:val="0"/>
              <w:autoSpaceDN w:val="0"/>
              <w:ind w:firstLine="647"/>
              <w:rPr>
                <w:rFonts w:ascii="Liberation Serif" w:hAnsi="Liberation Serif"/>
                <w:b/>
                <w:sz w:val="24"/>
                <w:szCs w:val="24"/>
              </w:rPr>
            </w:pPr>
            <w:r w:rsidRPr="00A63620">
              <w:rPr>
                <w:rFonts w:ascii="Liberation Serif" w:hAnsi="Liberation Serif"/>
                <w:b/>
                <w:sz w:val="24"/>
                <w:szCs w:val="24"/>
              </w:rPr>
              <w:t xml:space="preserve">кол-во ИП – </w:t>
            </w:r>
            <w:r w:rsidR="00A63620" w:rsidRPr="00A63620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  <w:p w:rsidR="008D72D7" w:rsidRPr="005176C9" w:rsidRDefault="008D72D7" w:rsidP="00AA0C89">
            <w:pPr>
              <w:widowControl w:val="0"/>
              <w:autoSpaceDE w:val="0"/>
              <w:autoSpaceDN w:val="0"/>
              <w:ind w:firstLine="647"/>
              <w:rPr>
                <w:rFonts w:ascii="Liberation Serif" w:hAnsi="Liberation Serif"/>
                <w:b/>
                <w:sz w:val="24"/>
                <w:szCs w:val="24"/>
              </w:rPr>
            </w:pPr>
            <w:r w:rsidRPr="00A63620">
              <w:rPr>
                <w:rFonts w:ascii="Liberation Serif" w:hAnsi="Liberation Serif"/>
                <w:b/>
                <w:sz w:val="24"/>
                <w:szCs w:val="24"/>
              </w:rPr>
              <w:t xml:space="preserve">население (потребители) – </w:t>
            </w:r>
            <w:r w:rsidR="00602031">
              <w:rPr>
                <w:rFonts w:ascii="Liberation Serif" w:hAnsi="Liberation Serif"/>
                <w:b/>
                <w:sz w:val="24"/>
                <w:szCs w:val="24"/>
              </w:rPr>
              <w:t xml:space="preserve">10% от среднегодового населения Серовскгого городского округа </w:t>
            </w:r>
            <w:r w:rsidR="00A63620" w:rsidRPr="00A63620"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  <w:r w:rsidR="00602031">
              <w:rPr>
                <w:rFonts w:ascii="Liberation Serif" w:hAnsi="Liberation Serif"/>
                <w:b/>
                <w:sz w:val="24"/>
                <w:szCs w:val="24"/>
              </w:rPr>
              <w:t> </w:t>
            </w:r>
            <w:r w:rsidR="00A63620" w:rsidRPr="00A63620">
              <w:rPr>
                <w:rFonts w:ascii="Liberation Serif" w:hAnsi="Liberation Serif"/>
                <w:b/>
                <w:sz w:val="24"/>
                <w:szCs w:val="24"/>
              </w:rPr>
              <w:t>160</w:t>
            </w:r>
            <w:r w:rsidR="00602031">
              <w:rPr>
                <w:rFonts w:ascii="Liberation Serif" w:hAnsi="Liberation Serif"/>
                <w:b/>
                <w:sz w:val="24"/>
                <w:szCs w:val="24"/>
              </w:rPr>
              <w:t xml:space="preserve"> человек.</w:t>
            </w:r>
            <w:r w:rsidR="00E22CDA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E22CDA" w:rsidRPr="00602031">
              <w:rPr>
                <w:rFonts w:ascii="Liberation Serif" w:hAnsi="Liberation Serif"/>
                <w:b/>
                <w:color w:val="FFFFFF" w:themeColor="background1"/>
                <w:sz w:val="24"/>
                <w:szCs w:val="24"/>
              </w:rPr>
              <w:t>(в 2021 году по муниципальным автобусным маршрутам Серовского городского округа было перевезено 5446,7 тысяч пассажиров)</w:t>
            </w:r>
          </w:p>
        </w:tc>
      </w:tr>
      <w:tr w:rsidR="00911DAD" w:rsidRPr="005176C9" w:rsidTr="00FE28D4">
        <w:tc>
          <w:tcPr>
            <w:tcW w:w="10348" w:type="dxa"/>
          </w:tcPr>
          <w:p w:rsidR="00911DAD" w:rsidRPr="005176C9" w:rsidRDefault="00911DAD" w:rsidP="00911DAD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5176C9">
              <w:rPr>
                <w:rFonts w:ascii="Liberation Serif" w:hAnsi="Liberation Serif"/>
                <w:sz w:val="24"/>
                <w:szCs w:val="24"/>
              </w:rPr>
              <w:t xml:space="preserve">2.3. Данные об изменении количества участников отношений в течение срока действия нормативного правового акта: </w:t>
            </w:r>
          </w:p>
          <w:p w:rsidR="00911DAD" w:rsidRPr="005176C9" w:rsidRDefault="00432069" w:rsidP="00B443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432069">
              <w:rPr>
                <w:rFonts w:ascii="Liberation Serif" w:hAnsi="Liberation Serif"/>
                <w:b/>
                <w:sz w:val="24"/>
                <w:szCs w:val="24"/>
              </w:rPr>
              <w:t>Предполагаемое регулирование не направлено на прямое увеличение количества участников отношений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</w:tr>
      <w:tr w:rsidR="00911DAD" w:rsidRPr="00602031" w:rsidTr="00FE28D4">
        <w:tc>
          <w:tcPr>
            <w:tcW w:w="10348" w:type="dxa"/>
          </w:tcPr>
          <w:p w:rsidR="00911DAD" w:rsidRPr="00602031" w:rsidRDefault="00911DAD" w:rsidP="00FE28D4">
            <w:pPr>
              <w:widowControl w:val="0"/>
              <w:autoSpaceDE w:val="0"/>
              <w:autoSpaceDN w:val="0"/>
              <w:jc w:val="both"/>
              <w:rPr>
                <w:rFonts w:ascii="Liberation Serif" w:eastAsiaTheme="minorHAnsi" w:hAnsi="Liberation Serif"/>
                <w:color w:val="FF0000"/>
                <w:sz w:val="24"/>
                <w:szCs w:val="24"/>
                <w:lang w:eastAsia="en-US"/>
              </w:rPr>
            </w:pPr>
            <w:r w:rsidRPr="009F21C9">
              <w:rPr>
                <w:rFonts w:ascii="Liberation Serif" w:hAnsi="Liberation Serif"/>
                <w:sz w:val="24"/>
                <w:szCs w:val="24"/>
              </w:rPr>
              <w:t xml:space="preserve">2.4. </w:t>
            </w:r>
            <w:r w:rsidRPr="00AA0C89">
              <w:rPr>
                <w:rFonts w:ascii="Liberation Serif" w:hAnsi="Liberation Serif"/>
                <w:sz w:val="24"/>
                <w:szCs w:val="24"/>
              </w:rPr>
              <w:t>Источники данных:</w:t>
            </w:r>
            <w:r w:rsidRPr="00602031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 xml:space="preserve"> </w:t>
            </w:r>
            <w:r w:rsidR="00FE28D4" w:rsidRPr="00FE28D4">
              <w:rPr>
                <w:rFonts w:ascii="Liberation Serif" w:hAnsi="Liberation Serif" w:cs="Liberation Serif"/>
                <w:b/>
                <w:sz w:val="24"/>
                <w:szCs w:val="24"/>
              </w:rPr>
              <w:t>Реестр маршрутов регулярных перевозок на территории Серовского городского округа, утвержденный постановлением администрации Серовского городского округа от 02.03.2016 № 347</w:t>
            </w:r>
            <w:r w:rsidR="00AA0C89">
              <w:rPr>
                <w:rFonts w:ascii="Liberation Serif" w:hAnsi="Liberation Serif" w:cs="Liberation Serif"/>
                <w:b/>
                <w:sz w:val="24"/>
                <w:szCs w:val="24"/>
              </w:rPr>
              <w:t>.</w:t>
            </w:r>
          </w:p>
        </w:tc>
      </w:tr>
    </w:tbl>
    <w:p w:rsidR="00CD2CC8" w:rsidRPr="001E73AE" w:rsidRDefault="00CD2CC8" w:rsidP="00CE096F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CE096F" w:rsidRDefault="00CE096F" w:rsidP="005D7712">
      <w:pPr>
        <w:widowControl w:val="0"/>
        <w:autoSpaceDE w:val="0"/>
        <w:autoSpaceDN w:val="0"/>
        <w:jc w:val="center"/>
        <w:rPr>
          <w:rFonts w:ascii="Liberation Serif" w:hAnsi="Liberation Serif"/>
          <w:sz w:val="24"/>
          <w:szCs w:val="24"/>
        </w:rPr>
      </w:pPr>
      <w:bookmarkStart w:id="1" w:name="P196"/>
      <w:bookmarkEnd w:id="1"/>
      <w:r w:rsidRPr="005176C9">
        <w:rPr>
          <w:rFonts w:ascii="Liberation Serif" w:hAnsi="Liberation Serif"/>
          <w:sz w:val="24"/>
          <w:szCs w:val="24"/>
        </w:rPr>
        <w:t>3. ОЦЕНКА СТЕПЕНИ РЕШЕНИЯ ПРОБЛЕМЫ И ПРЕОДОЛЕНИЯ СВЯЗАННЫХ С НЕЙ НЕГАТИВНЫХ ЭФФЕКТОВ ЗА СЧЕТ РЕГУЛИРОВАНИЯ</w:t>
      </w: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48"/>
      </w:tblGrid>
      <w:tr w:rsidR="00CE096F" w:rsidRPr="005176C9" w:rsidTr="00FE28D4"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</w:tcPr>
          <w:p w:rsidR="00BF1EB8" w:rsidRPr="00942676" w:rsidRDefault="00CE096F" w:rsidP="00BF1EB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2676">
              <w:rPr>
                <w:rFonts w:ascii="Liberation Serif" w:hAnsi="Liberation Serif"/>
                <w:sz w:val="24"/>
                <w:szCs w:val="24"/>
              </w:rPr>
              <w:t>3.1. Описание проблемы, на решение которой направлено</w:t>
            </w:r>
            <w:r w:rsidR="00BF1EB8" w:rsidRPr="0094267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42676">
              <w:rPr>
                <w:rFonts w:ascii="Liberation Serif" w:hAnsi="Liberation Serif"/>
                <w:sz w:val="24"/>
                <w:szCs w:val="24"/>
              </w:rPr>
              <w:t>регулирование, установленно</w:t>
            </w:r>
            <w:r w:rsidR="00BF1EB8" w:rsidRPr="00942676">
              <w:rPr>
                <w:rFonts w:ascii="Liberation Serif" w:hAnsi="Liberation Serif"/>
                <w:sz w:val="24"/>
                <w:szCs w:val="24"/>
              </w:rPr>
              <w:t xml:space="preserve">е нормативным правовым актом, и </w:t>
            </w:r>
            <w:r w:rsidRPr="00942676">
              <w:rPr>
                <w:rFonts w:ascii="Liberation Serif" w:hAnsi="Liberation Serif"/>
                <w:sz w:val="24"/>
                <w:szCs w:val="24"/>
              </w:rPr>
              <w:t xml:space="preserve">связанных с ней негативных эффектов: </w:t>
            </w:r>
          </w:p>
          <w:p w:rsidR="0085606E" w:rsidRPr="005176C9" w:rsidRDefault="00175529" w:rsidP="00602031">
            <w:pPr>
              <w:pStyle w:val="ConsPlusNormal"/>
              <w:widowControl w:val="0"/>
              <w:tabs>
                <w:tab w:val="left" w:pos="851"/>
              </w:tabs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Решение проблем, связанных </w:t>
            </w:r>
            <w:r w:rsidR="00602031">
              <w:rPr>
                <w:rFonts w:ascii="Liberation Serif" w:hAnsi="Liberation Serif"/>
                <w:b/>
                <w:sz w:val="24"/>
                <w:szCs w:val="24"/>
              </w:rPr>
              <w:t xml:space="preserve">со </w:t>
            </w:r>
            <w:r w:rsidR="00602031" w:rsidRPr="00602031">
              <w:rPr>
                <w:rFonts w:ascii="Liberation Serif" w:hAnsi="Liberation Serif"/>
                <w:b/>
                <w:sz w:val="24"/>
                <w:szCs w:val="24"/>
              </w:rPr>
              <w:t>своевременным и заблаговременным доведением до сведения жителей Серовского городского округа информации об изменении тарифов на регулярные пассажирские перевозки на территории Серовского городского округа</w:t>
            </w:r>
            <w:r w:rsidR="00602031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</w:tr>
      <w:tr w:rsidR="00CE096F" w:rsidRPr="005176C9" w:rsidTr="00FE28D4"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</w:tcPr>
          <w:p w:rsidR="00CE096F" w:rsidRPr="00332917" w:rsidRDefault="00CE096F" w:rsidP="0053430C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332917">
              <w:rPr>
                <w:rFonts w:ascii="Liberation Serif" w:hAnsi="Liberation Serif"/>
                <w:sz w:val="24"/>
                <w:szCs w:val="24"/>
              </w:rPr>
              <w:t>3.2. Оценка степени решения проблемы и связанных с ней негативных эффектов:</w:t>
            </w:r>
          </w:p>
          <w:p w:rsidR="00377A91" w:rsidRPr="00332917" w:rsidRDefault="0041785D" w:rsidP="00AA0C89">
            <w:pPr>
              <w:pStyle w:val="ConsPlusNormal"/>
              <w:spacing w:before="220"/>
              <w:ind w:firstLine="540"/>
              <w:jc w:val="both"/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  </w:t>
            </w:r>
            <w:r w:rsidRPr="005D2C4F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 xml:space="preserve">Нарушение организациями, индивидуальными предпринимателями, </w:t>
            </w:r>
            <w:r w:rsidR="005D2C4F" w:rsidRPr="005D2C4F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 xml:space="preserve">администрацией </w:t>
            </w:r>
            <w:r w:rsidRPr="005D2C4F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 xml:space="preserve">требований </w:t>
            </w:r>
            <w:r w:rsidR="00602031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 xml:space="preserve">о </w:t>
            </w:r>
            <w:r w:rsidR="00602031" w:rsidRPr="00602031">
              <w:rPr>
                <w:rFonts w:ascii="Liberation Serif" w:hAnsi="Liberation Serif"/>
                <w:b/>
                <w:sz w:val="24"/>
                <w:szCs w:val="24"/>
              </w:rPr>
              <w:t>доведени</w:t>
            </w:r>
            <w:r w:rsidR="00602031">
              <w:rPr>
                <w:rFonts w:ascii="Liberation Serif" w:hAnsi="Liberation Serif"/>
                <w:b/>
                <w:sz w:val="24"/>
                <w:szCs w:val="24"/>
              </w:rPr>
              <w:t>и</w:t>
            </w:r>
            <w:r w:rsidR="00602031" w:rsidRPr="00602031">
              <w:rPr>
                <w:rFonts w:ascii="Liberation Serif" w:hAnsi="Liberation Serif"/>
                <w:b/>
                <w:sz w:val="24"/>
                <w:szCs w:val="24"/>
              </w:rPr>
              <w:t xml:space="preserve">  </w:t>
            </w:r>
            <w:r w:rsidR="00602031">
              <w:rPr>
                <w:rFonts w:ascii="Liberation Serif" w:hAnsi="Liberation Serif"/>
                <w:b/>
                <w:sz w:val="24"/>
                <w:szCs w:val="24"/>
              </w:rPr>
              <w:t xml:space="preserve">до </w:t>
            </w:r>
            <w:r w:rsidR="00602031" w:rsidRPr="00602031">
              <w:rPr>
                <w:rFonts w:ascii="Liberation Serif" w:hAnsi="Liberation Serif"/>
                <w:b/>
                <w:sz w:val="24"/>
                <w:szCs w:val="24"/>
              </w:rPr>
              <w:t>жителей Серовского городского округа информации об изменении тарифов на регулярные пассажирские перевозки на территории Серовского городского округа</w:t>
            </w:r>
            <w:r w:rsidR="00F6029B">
              <w:rPr>
                <w:rFonts w:ascii="Liberation Serif" w:hAnsi="Liberation Serif"/>
                <w:b/>
                <w:sz w:val="24"/>
                <w:szCs w:val="24"/>
              </w:rPr>
              <w:t xml:space="preserve">  обязывает </w:t>
            </w:r>
            <w:r w:rsidR="00F6029B" w:rsidRPr="00F6029B">
              <w:rPr>
                <w:rFonts w:ascii="Liberation Serif" w:hAnsi="Liberation Serif"/>
                <w:b/>
                <w:sz w:val="24"/>
                <w:szCs w:val="24"/>
              </w:rPr>
              <w:t xml:space="preserve">размещать отраслевым органом администрации Серовского городского округа </w:t>
            </w:r>
            <w:r w:rsidR="00F6029B">
              <w:rPr>
                <w:rFonts w:ascii="Liberation Serif" w:hAnsi="Liberation Serif"/>
                <w:b/>
                <w:sz w:val="24"/>
                <w:szCs w:val="24"/>
              </w:rPr>
              <w:t>«</w:t>
            </w:r>
            <w:r w:rsidR="00F6029B" w:rsidRPr="00F6029B">
              <w:rPr>
                <w:rFonts w:ascii="Liberation Serif" w:hAnsi="Liberation Serif"/>
                <w:b/>
                <w:sz w:val="24"/>
                <w:szCs w:val="24"/>
              </w:rPr>
              <w:t>Комитет по энергетике, транспорту, связи и жилищно-коммунальному хозяйству</w:t>
            </w:r>
            <w:r w:rsidR="00F6029B"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  <w:r w:rsidR="00F6029B" w:rsidRPr="00F6029B">
              <w:rPr>
                <w:rFonts w:ascii="Liberation Serif" w:hAnsi="Liberation Serif"/>
                <w:b/>
                <w:sz w:val="24"/>
                <w:szCs w:val="24"/>
              </w:rPr>
              <w:t xml:space="preserve"> на официальном сайте администрации Серовского городского округа</w:t>
            </w:r>
            <w:r w:rsidR="00F6029B">
              <w:rPr>
                <w:rFonts w:ascii="Liberation Serif" w:hAnsi="Liberation Serif"/>
                <w:b/>
                <w:sz w:val="24"/>
                <w:szCs w:val="24"/>
              </w:rPr>
              <w:t xml:space="preserve"> с</w:t>
            </w:r>
            <w:r w:rsidR="00F6029B" w:rsidRPr="00F6029B">
              <w:rPr>
                <w:rFonts w:ascii="Liberation Serif" w:hAnsi="Liberation Serif"/>
                <w:b/>
                <w:sz w:val="24"/>
                <w:szCs w:val="24"/>
              </w:rPr>
              <w:t>ведения о нарушениях перевозчиками требований Постановления</w:t>
            </w:r>
            <w:r w:rsidR="007C0E95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</w:tr>
      <w:tr w:rsidR="00CE096F" w:rsidRPr="005176C9" w:rsidTr="00FE28D4"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</w:tcPr>
          <w:p w:rsidR="00377A91" w:rsidRPr="005176C9" w:rsidRDefault="00CE096F" w:rsidP="0053430C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76C9">
              <w:rPr>
                <w:rFonts w:ascii="Liberation Serif" w:hAnsi="Liberation Serif"/>
                <w:sz w:val="24"/>
                <w:szCs w:val="24"/>
              </w:rPr>
              <w:t>3.3. Описание взаимосвязи</w:t>
            </w:r>
            <w:r w:rsidR="00377A91" w:rsidRPr="005176C9">
              <w:rPr>
                <w:rFonts w:ascii="Liberation Serif" w:hAnsi="Liberation Serif"/>
                <w:sz w:val="24"/>
                <w:szCs w:val="24"/>
              </w:rPr>
              <w:t xml:space="preserve"> решения проблемы и преодоления </w:t>
            </w:r>
            <w:r w:rsidRPr="005176C9">
              <w:rPr>
                <w:rFonts w:ascii="Liberation Serif" w:hAnsi="Liberation Serif"/>
                <w:sz w:val="24"/>
                <w:szCs w:val="24"/>
              </w:rPr>
              <w:t xml:space="preserve">негативных эффектов </w:t>
            </w:r>
            <w:r w:rsidR="00377A91" w:rsidRPr="005176C9">
              <w:rPr>
                <w:rFonts w:ascii="Liberation Serif" w:hAnsi="Liberation Serif"/>
                <w:sz w:val="24"/>
                <w:szCs w:val="24"/>
              </w:rPr>
              <w:t xml:space="preserve">с регулированием, установленным </w:t>
            </w:r>
            <w:r w:rsidRPr="005176C9">
              <w:rPr>
                <w:rFonts w:ascii="Liberation Serif" w:hAnsi="Liberation Serif"/>
                <w:sz w:val="24"/>
                <w:szCs w:val="24"/>
              </w:rPr>
              <w:t>нормативным правовым актом:</w:t>
            </w:r>
            <w:r w:rsidR="00377A91" w:rsidRPr="005176C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CE096F" w:rsidRPr="005176C9" w:rsidRDefault="0055463D" w:rsidP="00AA0C89">
            <w:pPr>
              <w:pStyle w:val="ConsPlusTitle"/>
              <w:ind w:firstLine="647"/>
              <w:jc w:val="both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7E5807">
              <w:rPr>
                <w:rFonts w:ascii="Liberation Serif" w:hAnsi="Liberation Serif"/>
                <w:sz w:val="24"/>
                <w:szCs w:val="24"/>
              </w:rPr>
              <w:t xml:space="preserve">Закрепление </w:t>
            </w:r>
            <w:r w:rsidR="00D777F4">
              <w:rPr>
                <w:rFonts w:ascii="Liberation Serif" w:hAnsi="Liberation Serif"/>
                <w:sz w:val="24"/>
                <w:szCs w:val="24"/>
              </w:rPr>
              <w:t>Постановлением</w:t>
            </w:r>
            <w:r w:rsidR="00FF27ED" w:rsidRPr="007E580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22CDA">
              <w:rPr>
                <w:rFonts w:ascii="Liberation Serif" w:hAnsi="Liberation Serif"/>
                <w:sz w:val="24"/>
                <w:szCs w:val="24"/>
              </w:rPr>
              <w:t xml:space="preserve"> обязанности информирования об изменении тарифов на регулярные перевозки </w:t>
            </w:r>
            <w:r w:rsidR="0072251B" w:rsidRPr="007A58CE">
              <w:rPr>
                <w:rFonts w:ascii="Liberation Serif" w:eastAsiaTheme="minorHAnsi" w:hAnsi="Liberation Serif"/>
                <w:bCs/>
                <w:sz w:val="24"/>
                <w:szCs w:val="24"/>
                <w:lang w:eastAsia="en-US"/>
              </w:rPr>
              <w:t xml:space="preserve">на территории </w:t>
            </w:r>
            <w:r w:rsidR="00D859E8">
              <w:rPr>
                <w:rFonts w:ascii="Liberation Serif" w:eastAsiaTheme="minorHAnsi" w:hAnsi="Liberation Serif"/>
                <w:bCs/>
                <w:sz w:val="24"/>
                <w:szCs w:val="24"/>
                <w:lang w:eastAsia="en-US"/>
              </w:rPr>
              <w:t>Серовского</w:t>
            </w:r>
            <w:r w:rsidR="0072251B" w:rsidRPr="007A58CE">
              <w:rPr>
                <w:rFonts w:ascii="Liberation Serif" w:eastAsiaTheme="minorHAnsi" w:hAnsi="Liberation Serif"/>
                <w:bCs/>
                <w:sz w:val="24"/>
                <w:szCs w:val="24"/>
                <w:lang w:eastAsia="en-US"/>
              </w:rPr>
              <w:t xml:space="preserve"> городского округа</w:t>
            </w:r>
            <w:r w:rsidR="007E5807" w:rsidRPr="007E5807">
              <w:rPr>
                <w:rFonts w:ascii="Liberation Serif" w:eastAsiaTheme="minorHAnsi" w:hAnsi="Liberation Serif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D21C4A" w:rsidRPr="005176C9" w:rsidTr="00FE28D4"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</w:tcPr>
          <w:p w:rsidR="00D21C4A" w:rsidRPr="005176C9" w:rsidRDefault="00D21C4A" w:rsidP="0053430C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76C9">
              <w:rPr>
                <w:rFonts w:ascii="Liberation Serif" w:hAnsi="Liberation Serif"/>
                <w:sz w:val="24"/>
                <w:szCs w:val="24"/>
              </w:rPr>
              <w:t xml:space="preserve">3.4. Источники данных: </w:t>
            </w:r>
            <w:r w:rsidR="00F6029B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>Постановление а</w:t>
            </w:r>
            <w:r w:rsidR="00602031" w:rsidRPr="003260A5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 xml:space="preserve">дминистрации Серовского городского округа от 28.06.2018 </w:t>
            </w:r>
            <w:r w:rsidR="00602031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>№</w:t>
            </w:r>
            <w:r w:rsidR="00602031" w:rsidRPr="003260A5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 xml:space="preserve"> 936 </w:t>
            </w:r>
            <w:r w:rsidR="00602031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>«</w:t>
            </w:r>
            <w:r w:rsidR="00602031" w:rsidRPr="003260A5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>Об обязанности информирования об изменении тарифов</w:t>
            </w:r>
            <w:r w:rsidR="00602031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 xml:space="preserve"> на регулярные перевозки»</w:t>
            </w:r>
            <w:r w:rsidR="00AA0C89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</w:tbl>
    <w:p w:rsidR="008B7745" w:rsidRPr="001E73AE" w:rsidRDefault="008B7745" w:rsidP="00CE096F">
      <w:pPr>
        <w:widowControl w:val="0"/>
        <w:autoSpaceDE w:val="0"/>
        <w:autoSpaceDN w:val="0"/>
        <w:jc w:val="center"/>
        <w:rPr>
          <w:rFonts w:ascii="Liberation Serif" w:hAnsi="Liberation Serif"/>
          <w:sz w:val="22"/>
          <w:szCs w:val="20"/>
        </w:rPr>
      </w:pPr>
      <w:bookmarkStart w:id="2" w:name="P213"/>
      <w:bookmarkEnd w:id="2"/>
    </w:p>
    <w:p w:rsidR="00CE4B51" w:rsidRDefault="00CE096F" w:rsidP="00CE096F">
      <w:pPr>
        <w:widowControl w:val="0"/>
        <w:autoSpaceDE w:val="0"/>
        <w:autoSpaceDN w:val="0"/>
        <w:jc w:val="center"/>
        <w:rPr>
          <w:rFonts w:ascii="Liberation Serif" w:hAnsi="Liberation Serif"/>
          <w:sz w:val="24"/>
          <w:szCs w:val="24"/>
        </w:rPr>
      </w:pPr>
      <w:r w:rsidRPr="00020D4B">
        <w:rPr>
          <w:rFonts w:ascii="Liberation Serif" w:hAnsi="Liberation Serif"/>
          <w:sz w:val="24"/>
          <w:szCs w:val="24"/>
        </w:rPr>
        <w:t>4. ОЦЕНКА БЮДЖЕТНЫХ РАСХОДОВ И ДОХОДОВ, ВОЗНИКАЮЩИХ ПРИ МУНИЦИПАЛЬНОМ РЕГУЛИРОВАНИИ</w:t>
      </w: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48"/>
      </w:tblGrid>
      <w:tr w:rsidR="002B1980" w:rsidRPr="00020D4B" w:rsidTr="00FE28D4">
        <w:tc>
          <w:tcPr>
            <w:tcW w:w="10348" w:type="dxa"/>
          </w:tcPr>
          <w:p w:rsidR="002B1980" w:rsidRPr="00020D4B" w:rsidRDefault="002B1980" w:rsidP="002B198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020D4B">
              <w:rPr>
                <w:rFonts w:ascii="Liberation Serif" w:hAnsi="Liberation Serif"/>
                <w:sz w:val="24"/>
                <w:szCs w:val="24"/>
              </w:rPr>
              <w:t>4.1. Реализация функций, полномочий, обязанностей и прав</w:t>
            </w:r>
            <w:r w:rsidR="00CD5422" w:rsidRPr="00020D4B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17008A" w:rsidRPr="007C0E95" w:rsidRDefault="00875D86" w:rsidP="00AA0C89">
            <w:pPr>
              <w:autoSpaceDE w:val="0"/>
              <w:autoSpaceDN w:val="0"/>
              <w:adjustRightInd w:val="0"/>
              <w:ind w:firstLine="647"/>
              <w:jc w:val="both"/>
              <w:rPr>
                <w:rFonts w:ascii="Liberation Serif" w:eastAsiaTheme="minorHAnsi" w:hAnsi="Liberation Serif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7C0E95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 xml:space="preserve">Администрация </w:t>
            </w:r>
            <w:r w:rsidR="00D859E8" w:rsidRPr="007C0E95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>Серовского</w:t>
            </w:r>
            <w:r w:rsidRPr="007C0E95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 xml:space="preserve"> городского округа </w:t>
            </w:r>
            <w:r w:rsidR="007C0E95" w:rsidRPr="007C0E95"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  <w:t xml:space="preserve"> создает</w:t>
            </w:r>
            <w:r w:rsidR="007C0E95"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  <w:t xml:space="preserve"> условия для предоставления транспортных услуг населению и организация транспортного обслуживания населения в границах городского округа</w:t>
            </w:r>
            <w:r w:rsidR="006103FB"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  <w:t xml:space="preserve"> в соответствии со </w:t>
            </w:r>
            <w:r w:rsidR="006103FB" w:rsidRPr="006103FB"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  <w:t>статьей 6 Закона Свердловской области                                   от 21.12.2015 №160-ОЗ «Об организации транспортного обслуживания населения на территории Свердловской области»</w:t>
            </w:r>
            <w:r w:rsidR="007C0E95"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CB722E" w:rsidRPr="00020D4B" w:rsidTr="00FE28D4">
        <w:tc>
          <w:tcPr>
            <w:tcW w:w="10348" w:type="dxa"/>
          </w:tcPr>
          <w:p w:rsidR="00CB722E" w:rsidRPr="00020D4B" w:rsidRDefault="00CB722E" w:rsidP="00FA16EE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020D4B">
              <w:rPr>
                <w:rFonts w:ascii="Liberation Serif" w:hAnsi="Liberation Serif"/>
                <w:sz w:val="24"/>
                <w:szCs w:val="24"/>
              </w:rPr>
              <w:t xml:space="preserve">4.2. </w:t>
            </w:r>
            <w:r w:rsidR="00FA16EE" w:rsidRPr="00020D4B">
              <w:rPr>
                <w:rFonts w:ascii="Liberation Serif" w:hAnsi="Liberation Serif"/>
                <w:sz w:val="24"/>
                <w:szCs w:val="24"/>
              </w:rPr>
              <w:t>Качественное о</w:t>
            </w:r>
            <w:r w:rsidRPr="00020D4B">
              <w:rPr>
                <w:rFonts w:ascii="Liberation Serif" w:hAnsi="Liberation Serif"/>
                <w:sz w:val="24"/>
                <w:szCs w:val="24"/>
              </w:rPr>
              <w:t>писание расходов и поступлений</w:t>
            </w:r>
            <w:r w:rsidR="00CD5422" w:rsidRPr="00020D4B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367513" w:rsidRPr="00485EE4" w:rsidRDefault="00602031" w:rsidP="0036751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Действие</w:t>
            </w:r>
            <w:r w:rsidR="00896063">
              <w:rPr>
                <w:rFonts w:ascii="Liberation Serif" w:hAnsi="Liberation Serif"/>
                <w:b/>
                <w:sz w:val="24"/>
                <w:szCs w:val="24"/>
              </w:rPr>
              <w:t xml:space="preserve"> данного П</w:t>
            </w:r>
            <w:r w:rsidR="00367513" w:rsidRPr="00485EE4">
              <w:rPr>
                <w:rFonts w:ascii="Liberation Serif" w:hAnsi="Liberation Serif"/>
                <w:b/>
                <w:sz w:val="24"/>
                <w:szCs w:val="24"/>
              </w:rPr>
              <w:t xml:space="preserve">остановления не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несет расходных обязательств муниципального образования</w:t>
            </w:r>
            <w:r w:rsidR="00367513" w:rsidRPr="00485EE4">
              <w:rPr>
                <w:rFonts w:ascii="Liberation Serif" w:hAnsi="Liberation Serif"/>
                <w:b/>
                <w:sz w:val="24"/>
                <w:szCs w:val="24"/>
              </w:rPr>
              <w:t xml:space="preserve">.  </w:t>
            </w:r>
          </w:p>
          <w:p w:rsidR="00FA16EE" w:rsidRPr="00020D4B" w:rsidRDefault="00367513" w:rsidP="0060203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</w:pPr>
            <w:r w:rsidRPr="00485EE4">
              <w:rPr>
                <w:rFonts w:ascii="Liberation Serif" w:hAnsi="Liberation Serif"/>
                <w:b/>
                <w:sz w:val="24"/>
                <w:szCs w:val="24"/>
              </w:rPr>
              <w:t xml:space="preserve">Поступления в бюджет </w:t>
            </w:r>
            <w:r w:rsidR="00E22CDA">
              <w:rPr>
                <w:rFonts w:ascii="Liberation Serif" w:hAnsi="Liberation Serif"/>
                <w:b/>
                <w:sz w:val="24"/>
                <w:szCs w:val="24"/>
              </w:rPr>
              <w:t>Серовского</w:t>
            </w:r>
            <w:r w:rsidRPr="00485EE4">
              <w:rPr>
                <w:rFonts w:ascii="Liberation Serif" w:hAnsi="Liberation Serif"/>
                <w:b/>
                <w:sz w:val="24"/>
                <w:szCs w:val="24"/>
              </w:rPr>
              <w:t xml:space="preserve"> городского округа не предусмотрены.</w:t>
            </w:r>
          </w:p>
        </w:tc>
      </w:tr>
      <w:tr w:rsidR="00CB722E" w:rsidRPr="00020D4B" w:rsidTr="00FE28D4">
        <w:tc>
          <w:tcPr>
            <w:tcW w:w="10348" w:type="dxa"/>
          </w:tcPr>
          <w:p w:rsidR="005B225A" w:rsidRPr="00020D4B" w:rsidRDefault="00CB722E" w:rsidP="00602031">
            <w:pPr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</w:pPr>
            <w:r w:rsidRPr="00020D4B">
              <w:rPr>
                <w:rFonts w:ascii="Liberation Serif" w:hAnsi="Liberation Serif"/>
                <w:sz w:val="24"/>
                <w:szCs w:val="24"/>
              </w:rPr>
              <w:lastRenderedPageBreak/>
              <w:t>4.3. Количественная оценка расходов и поступлений</w:t>
            </w:r>
            <w:r w:rsidR="00CD5422" w:rsidRPr="00020D4B">
              <w:rPr>
                <w:rFonts w:ascii="Liberation Serif" w:hAnsi="Liberation Serif"/>
                <w:sz w:val="24"/>
                <w:szCs w:val="24"/>
              </w:rPr>
              <w:t>:</w:t>
            </w:r>
            <w:r w:rsidR="0060203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02031" w:rsidRPr="00602031">
              <w:rPr>
                <w:rFonts w:ascii="Liberation Serif" w:hAnsi="Liberation Serif"/>
                <w:b/>
                <w:sz w:val="24"/>
                <w:szCs w:val="24"/>
              </w:rPr>
              <w:t>Нет</w:t>
            </w:r>
          </w:p>
        </w:tc>
      </w:tr>
      <w:tr w:rsidR="007042A8" w:rsidRPr="00020D4B" w:rsidTr="00FE28D4">
        <w:tc>
          <w:tcPr>
            <w:tcW w:w="10348" w:type="dxa"/>
          </w:tcPr>
          <w:p w:rsidR="007042A8" w:rsidRPr="00020D4B" w:rsidRDefault="007042A8" w:rsidP="00637233">
            <w:pPr>
              <w:rPr>
                <w:rFonts w:ascii="Liberation Serif" w:hAnsi="Liberation Serif"/>
                <w:sz w:val="24"/>
                <w:szCs w:val="24"/>
              </w:rPr>
            </w:pPr>
            <w:r w:rsidRPr="00020D4B">
              <w:rPr>
                <w:rFonts w:ascii="Liberation Serif" w:hAnsi="Liberation Serif"/>
                <w:sz w:val="24"/>
                <w:szCs w:val="24"/>
              </w:rPr>
              <w:t>4.4. Итого расходов</w:t>
            </w:r>
            <w:r w:rsidR="005A1021" w:rsidRPr="00020D4B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r w:rsidR="00AC51D5" w:rsidRPr="00020D4B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637233" w:rsidRPr="00020D4B">
              <w:rPr>
                <w:rFonts w:ascii="Liberation Serif" w:hAnsi="Liberation Serif"/>
                <w:b/>
                <w:sz w:val="24"/>
                <w:szCs w:val="24"/>
              </w:rPr>
              <w:t>Нет.</w:t>
            </w:r>
          </w:p>
        </w:tc>
      </w:tr>
      <w:tr w:rsidR="00796364" w:rsidRPr="00020D4B" w:rsidTr="00FE28D4">
        <w:tc>
          <w:tcPr>
            <w:tcW w:w="10348" w:type="dxa"/>
          </w:tcPr>
          <w:p w:rsidR="00796364" w:rsidRPr="00020D4B" w:rsidRDefault="00796364" w:rsidP="007853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020D4B">
              <w:rPr>
                <w:rFonts w:ascii="Liberation Serif" w:hAnsi="Liberation Serif"/>
                <w:sz w:val="24"/>
                <w:szCs w:val="24"/>
              </w:rPr>
              <w:t>4.8. Иные сведения о расходах и поступлениях</w:t>
            </w:r>
            <w:r w:rsidR="00785389" w:rsidRPr="00020D4B">
              <w:rPr>
                <w:rFonts w:ascii="Liberation Serif" w:hAnsi="Liberation Serif"/>
                <w:sz w:val="24"/>
                <w:szCs w:val="24"/>
              </w:rPr>
              <w:t>:</w:t>
            </w:r>
            <w:r w:rsidR="00BC6C22" w:rsidRPr="00020D4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A2916" w:rsidRPr="00020D4B">
              <w:rPr>
                <w:rFonts w:ascii="Liberation Serif" w:hAnsi="Liberation Serif"/>
                <w:b/>
                <w:sz w:val="24"/>
                <w:szCs w:val="24"/>
              </w:rPr>
              <w:t>О</w:t>
            </w:r>
            <w:r w:rsidR="00785389" w:rsidRPr="00020D4B">
              <w:rPr>
                <w:rFonts w:ascii="Liberation Serif" w:hAnsi="Liberation Serif"/>
                <w:b/>
                <w:sz w:val="24"/>
                <w:szCs w:val="24"/>
              </w:rPr>
              <w:t>тсутствуют</w:t>
            </w:r>
            <w:r w:rsidR="00D60100" w:rsidRPr="00020D4B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</w:tr>
      <w:tr w:rsidR="00796364" w:rsidRPr="00020D4B" w:rsidTr="00FE28D4">
        <w:tc>
          <w:tcPr>
            <w:tcW w:w="10348" w:type="dxa"/>
          </w:tcPr>
          <w:p w:rsidR="00796364" w:rsidRPr="00020D4B" w:rsidRDefault="00785389" w:rsidP="00FE28D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020D4B">
              <w:rPr>
                <w:rFonts w:ascii="Liberation Serif" w:hAnsi="Liberation Serif"/>
                <w:sz w:val="24"/>
                <w:szCs w:val="24"/>
              </w:rPr>
              <w:t>4.9. Источники данных:</w:t>
            </w:r>
            <w:r w:rsidR="00BC6C22" w:rsidRPr="00020D4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02031" w:rsidRPr="003260A5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 xml:space="preserve">Постановление </w:t>
            </w:r>
            <w:r w:rsidR="00FE28D4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>а</w:t>
            </w:r>
            <w:r w:rsidR="00602031" w:rsidRPr="003260A5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 xml:space="preserve">дминистрации Серовского городского округа от 28.06.2018 </w:t>
            </w:r>
            <w:r w:rsidR="00602031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>№</w:t>
            </w:r>
            <w:r w:rsidR="00602031" w:rsidRPr="003260A5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 xml:space="preserve"> 936 </w:t>
            </w:r>
            <w:r w:rsidR="00602031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>«</w:t>
            </w:r>
            <w:r w:rsidR="00602031" w:rsidRPr="003260A5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>Об обязанности информирования об изменении тарифов</w:t>
            </w:r>
            <w:r w:rsidR="00602031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 xml:space="preserve"> на регулярные перевозки»</w:t>
            </w:r>
            <w:r w:rsidR="00675989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</w:tbl>
    <w:p w:rsidR="00CD2CC8" w:rsidRPr="001E73AE" w:rsidRDefault="00CD2CC8" w:rsidP="00CE096F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CE096F" w:rsidRPr="00020D4B" w:rsidRDefault="00CE096F" w:rsidP="00CE096F">
      <w:pPr>
        <w:widowControl w:val="0"/>
        <w:autoSpaceDE w:val="0"/>
        <w:autoSpaceDN w:val="0"/>
        <w:jc w:val="center"/>
        <w:rPr>
          <w:rFonts w:ascii="Liberation Serif" w:hAnsi="Liberation Serif"/>
          <w:sz w:val="24"/>
          <w:szCs w:val="24"/>
        </w:rPr>
      </w:pPr>
      <w:bookmarkStart w:id="3" w:name="P255"/>
      <w:bookmarkEnd w:id="3"/>
      <w:r w:rsidRPr="00020D4B">
        <w:rPr>
          <w:rFonts w:ascii="Liberation Serif" w:hAnsi="Liberation Serif"/>
          <w:sz w:val="24"/>
          <w:szCs w:val="24"/>
        </w:rPr>
        <w:t>5. ОЦЕНКА ИЗДЕРЖЕК СУБЪЕКТОВ ПРЕДПРИНИМАТЕЛЬСКОЙ И ИНВЕСТИЦИОННОЙ ДЕЯТЕЛЬНОСТИ, СВЯЗАННЫХ С НЕОБХОДИМОСТЬЮ СОБЛЮДЕНИЯ УСТАНОВЛЕННЫХ</w:t>
      </w:r>
    </w:p>
    <w:p w:rsidR="00161B40" w:rsidRDefault="00CE096F" w:rsidP="00CE096F">
      <w:pPr>
        <w:widowControl w:val="0"/>
        <w:autoSpaceDE w:val="0"/>
        <w:autoSpaceDN w:val="0"/>
        <w:jc w:val="center"/>
        <w:rPr>
          <w:rFonts w:ascii="Liberation Serif" w:hAnsi="Liberation Serif"/>
          <w:sz w:val="24"/>
          <w:szCs w:val="24"/>
        </w:rPr>
      </w:pPr>
      <w:r w:rsidRPr="00020D4B">
        <w:rPr>
          <w:rFonts w:ascii="Liberation Serif" w:hAnsi="Liberation Serif"/>
          <w:sz w:val="24"/>
          <w:szCs w:val="24"/>
        </w:rPr>
        <w:t>НОРМАТИВНЫМ ПРАВОВЫМ АКТОМ ОБЯЗАННОСТЕЙ ИЛИ ОГРАНИЧЕНИЙ, А ТАКЖЕ ВЫГОД, ВОЗНИКАЮЩИХ В СВЯЗИ С РЕГУЛИРОВАНИЕМ</w:t>
      </w:r>
    </w:p>
    <w:p w:rsidR="00CA2D76" w:rsidRPr="00020D4B" w:rsidRDefault="00CA2D76" w:rsidP="00CE096F">
      <w:pPr>
        <w:widowControl w:val="0"/>
        <w:autoSpaceDE w:val="0"/>
        <w:autoSpaceDN w:val="0"/>
        <w:jc w:val="center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48"/>
      </w:tblGrid>
      <w:tr w:rsidR="00E84B1F" w:rsidRPr="00020D4B" w:rsidTr="00FE28D4">
        <w:tc>
          <w:tcPr>
            <w:tcW w:w="10348" w:type="dxa"/>
          </w:tcPr>
          <w:p w:rsidR="00161B40" w:rsidRPr="00020D4B" w:rsidRDefault="00E84B1F" w:rsidP="00AC51D5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20D4B">
              <w:rPr>
                <w:rFonts w:ascii="Liberation Serif" w:hAnsi="Liberation Serif"/>
                <w:sz w:val="24"/>
                <w:szCs w:val="24"/>
              </w:rPr>
              <w:t>5.1. Установленная обязанность или ограничение:</w:t>
            </w:r>
            <w:r w:rsidR="00637233" w:rsidRPr="00020D4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C51D5" w:rsidRPr="00020D4B">
              <w:rPr>
                <w:rFonts w:ascii="Liberation Serif" w:hAnsi="Liberation Serif"/>
                <w:b/>
                <w:sz w:val="24"/>
                <w:szCs w:val="24"/>
              </w:rPr>
              <w:t>Отсутствуют</w:t>
            </w:r>
            <w:r w:rsidR="00637233" w:rsidRPr="00020D4B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</w:tr>
      <w:tr w:rsidR="00620DB7" w:rsidRPr="00020D4B" w:rsidTr="00FE28D4">
        <w:tc>
          <w:tcPr>
            <w:tcW w:w="10348" w:type="dxa"/>
          </w:tcPr>
          <w:p w:rsidR="00620DB7" w:rsidRPr="00020D4B" w:rsidRDefault="00620DB7" w:rsidP="00620DB7">
            <w:pPr>
              <w:rPr>
                <w:rFonts w:ascii="Liberation Serif" w:hAnsi="Liberation Serif"/>
                <w:sz w:val="24"/>
                <w:szCs w:val="24"/>
              </w:rPr>
            </w:pPr>
            <w:r w:rsidRPr="00020D4B">
              <w:rPr>
                <w:rFonts w:ascii="Liberation Serif" w:hAnsi="Liberation Serif"/>
                <w:sz w:val="24"/>
                <w:szCs w:val="24"/>
              </w:rPr>
              <w:t>5.2. Группа субъектов предпринимательской и инвестиционной деятельности</w:t>
            </w:r>
          </w:p>
          <w:p w:rsidR="00B43081" w:rsidRPr="00020D4B" w:rsidRDefault="00E00A70" w:rsidP="00AA0C89">
            <w:pPr>
              <w:pStyle w:val="ConsPlusNormal"/>
              <w:ind w:firstLine="647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020D4B">
              <w:rPr>
                <w:rFonts w:ascii="Liberation Serif" w:hAnsi="Liberation Serif"/>
                <w:b/>
                <w:sz w:val="24"/>
                <w:szCs w:val="24"/>
              </w:rPr>
              <w:t xml:space="preserve">- </w:t>
            </w:r>
            <w:r w:rsidR="00B43081" w:rsidRPr="00020D4B">
              <w:rPr>
                <w:rFonts w:ascii="Liberation Serif" w:hAnsi="Liberation Serif"/>
                <w:b/>
                <w:sz w:val="24"/>
                <w:szCs w:val="24"/>
              </w:rPr>
              <w:t xml:space="preserve">юридические лица, зарегистрированные на территории </w:t>
            </w:r>
            <w:r w:rsidR="00E22CDA">
              <w:rPr>
                <w:rFonts w:ascii="Liberation Serif" w:hAnsi="Liberation Serif"/>
                <w:b/>
                <w:sz w:val="24"/>
                <w:szCs w:val="24"/>
              </w:rPr>
              <w:t>Серов</w:t>
            </w:r>
            <w:r w:rsidR="00B43081" w:rsidRPr="00020D4B">
              <w:rPr>
                <w:rFonts w:ascii="Liberation Serif" w:hAnsi="Liberation Serif"/>
                <w:b/>
                <w:sz w:val="24"/>
                <w:szCs w:val="24"/>
              </w:rPr>
              <w:t>ского городского округа;</w:t>
            </w:r>
          </w:p>
          <w:p w:rsidR="00620DB7" w:rsidRDefault="00B43081" w:rsidP="00AA0C89">
            <w:pPr>
              <w:pStyle w:val="ConsPlusNormal"/>
              <w:ind w:firstLine="647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020D4B">
              <w:rPr>
                <w:rFonts w:ascii="Liberation Serif" w:hAnsi="Liberation Serif"/>
                <w:b/>
                <w:sz w:val="24"/>
                <w:szCs w:val="24"/>
              </w:rPr>
              <w:t xml:space="preserve">- индивидуальные предприниматели, зарегистрированные на территории </w:t>
            </w:r>
            <w:r w:rsidR="00E22CDA">
              <w:rPr>
                <w:rFonts w:ascii="Liberation Serif" w:hAnsi="Liberation Serif"/>
                <w:b/>
                <w:sz w:val="24"/>
                <w:szCs w:val="24"/>
              </w:rPr>
              <w:t>Серов</w:t>
            </w:r>
            <w:r w:rsidRPr="00020D4B">
              <w:rPr>
                <w:rFonts w:ascii="Liberation Serif" w:hAnsi="Liberation Serif"/>
                <w:b/>
                <w:sz w:val="24"/>
                <w:szCs w:val="24"/>
              </w:rPr>
              <w:t>ского городского округа</w:t>
            </w:r>
            <w:r w:rsidR="00675989">
              <w:rPr>
                <w:rFonts w:ascii="Liberation Serif" w:hAnsi="Liberation Serif"/>
                <w:b/>
                <w:sz w:val="24"/>
                <w:szCs w:val="24"/>
              </w:rPr>
              <w:t>;</w:t>
            </w:r>
          </w:p>
          <w:p w:rsidR="00675989" w:rsidRPr="00020D4B" w:rsidRDefault="00675989" w:rsidP="00AA0C89">
            <w:pPr>
              <w:pStyle w:val="ConsPlusNormal"/>
              <w:ind w:firstLine="647"/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- участники договора простого товарищества</w:t>
            </w:r>
            <w:r w:rsidR="00AA0C89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</w:tr>
      <w:tr w:rsidR="007F3ADF" w:rsidRPr="00020D4B" w:rsidTr="00FE28D4">
        <w:tc>
          <w:tcPr>
            <w:tcW w:w="10348" w:type="dxa"/>
          </w:tcPr>
          <w:p w:rsidR="007F3ADF" w:rsidRPr="00020D4B" w:rsidRDefault="00C203F4" w:rsidP="00620DB7">
            <w:pPr>
              <w:rPr>
                <w:rFonts w:ascii="Liberation Serif" w:hAnsi="Liberation Serif"/>
                <w:sz w:val="24"/>
                <w:szCs w:val="24"/>
              </w:rPr>
            </w:pPr>
            <w:r w:rsidRPr="00020D4B">
              <w:rPr>
                <w:rFonts w:ascii="Liberation Serif" w:hAnsi="Liberation Serif"/>
                <w:sz w:val="24"/>
                <w:szCs w:val="24"/>
              </w:rPr>
              <w:t>5.3. Описание расходов:</w:t>
            </w:r>
            <w:r w:rsidR="005E7DC3" w:rsidRPr="00020D4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5E7DC3" w:rsidRPr="00020D4B" w:rsidRDefault="00AA0C89" w:rsidP="00620DB7">
            <w:pPr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         </w:t>
            </w:r>
            <w:r w:rsidR="00CA2916" w:rsidRPr="00020D4B">
              <w:rPr>
                <w:rFonts w:ascii="Liberation Serif" w:hAnsi="Liberation Serif"/>
                <w:b/>
                <w:sz w:val="24"/>
                <w:szCs w:val="24"/>
              </w:rPr>
              <w:t>Р</w:t>
            </w:r>
            <w:r w:rsidR="005E7DC3" w:rsidRPr="00020D4B">
              <w:rPr>
                <w:rFonts w:ascii="Liberation Serif" w:hAnsi="Liberation Serif"/>
                <w:b/>
                <w:sz w:val="24"/>
                <w:szCs w:val="24"/>
              </w:rPr>
              <w:t>асходы в рамках текущей деятельности</w:t>
            </w:r>
            <w:r w:rsidR="00675989">
              <w:rPr>
                <w:rFonts w:ascii="Liberation Serif" w:hAnsi="Liberation Serif"/>
                <w:b/>
                <w:sz w:val="24"/>
                <w:szCs w:val="24"/>
              </w:rPr>
              <w:t xml:space="preserve"> отсутствуют</w:t>
            </w:r>
            <w:r w:rsidR="005E7DC3" w:rsidRPr="00020D4B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</w:tr>
      <w:tr w:rsidR="00C203F4" w:rsidRPr="00020D4B" w:rsidTr="00FE28D4">
        <w:tc>
          <w:tcPr>
            <w:tcW w:w="10348" w:type="dxa"/>
          </w:tcPr>
          <w:p w:rsidR="00C203F4" w:rsidRPr="00020D4B" w:rsidRDefault="00796364" w:rsidP="00620DB7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020D4B">
              <w:rPr>
                <w:rFonts w:ascii="Liberation Serif" w:hAnsi="Liberation Serif"/>
                <w:sz w:val="24"/>
                <w:szCs w:val="24"/>
              </w:rPr>
              <w:t>5.4. Количественная оценка расходов</w:t>
            </w:r>
            <w:r w:rsidR="005E7DC3" w:rsidRPr="00020D4B">
              <w:rPr>
                <w:rFonts w:ascii="Liberation Serif" w:hAnsi="Liberation Serif"/>
                <w:sz w:val="24"/>
                <w:szCs w:val="24"/>
                <w:lang w:val="en-US"/>
              </w:rPr>
              <w:t>:</w:t>
            </w:r>
          </w:p>
          <w:p w:rsidR="005E7DC3" w:rsidRPr="00020D4B" w:rsidRDefault="00AA0C89" w:rsidP="00620DB7">
            <w:pPr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         </w:t>
            </w:r>
            <w:r w:rsidR="00CA2916" w:rsidRPr="00020D4B">
              <w:rPr>
                <w:rFonts w:ascii="Liberation Serif" w:hAnsi="Liberation Serif"/>
                <w:b/>
                <w:sz w:val="24"/>
                <w:szCs w:val="24"/>
              </w:rPr>
              <w:t>О</w:t>
            </w:r>
            <w:r w:rsidR="008C766B" w:rsidRPr="00020D4B">
              <w:rPr>
                <w:rFonts w:ascii="Liberation Serif" w:hAnsi="Liberation Serif"/>
                <w:b/>
                <w:sz w:val="24"/>
                <w:szCs w:val="24"/>
              </w:rPr>
              <w:t>тсутствует.</w:t>
            </w:r>
          </w:p>
        </w:tc>
      </w:tr>
      <w:tr w:rsidR="003E41D9" w:rsidRPr="00020D4B" w:rsidTr="00FE28D4">
        <w:tc>
          <w:tcPr>
            <w:tcW w:w="10348" w:type="dxa"/>
          </w:tcPr>
          <w:p w:rsidR="003E41D9" w:rsidRPr="00020D4B" w:rsidRDefault="003E41D9" w:rsidP="00E00A7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020D4B">
              <w:rPr>
                <w:rFonts w:ascii="Liberation Serif" w:hAnsi="Liberation Serif"/>
                <w:sz w:val="24"/>
                <w:szCs w:val="24"/>
              </w:rPr>
              <w:t>5.5. Описание выгод субъектов предпринимательской и инвестиционной деятельности, возникающих в связи с регулированием:</w:t>
            </w:r>
          </w:p>
          <w:p w:rsidR="00E00A70" w:rsidRPr="00020D4B" w:rsidRDefault="00AA0C89" w:rsidP="00E00A7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         </w:t>
            </w:r>
            <w:r w:rsidR="00E00A70" w:rsidRPr="00020D4B">
              <w:rPr>
                <w:rFonts w:ascii="Liberation Serif" w:hAnsi="Liberation Serif"/>
                <w:b/>
                <w:sz w:val="24"/>
                <w:szCs w:val="24"/>
              </w:rPr>
              <w:t>Отсутствует.</w:t>
            </w:r>
          </w:p>
        </w:tc>
      </w:tr>
      <w:tr w:rsidR="000105F4" w:rsidRPr="00020D4B" w:rsidTr="00FE28D4">
        <w:tc>
          <w:tcPr>
            <w:tcW w:w="10348" w:type="dxa"/>
          </w:tcPr>
          <w:p w:rsidR="000105F4" w:rsidRPr="00020D4B" w:rsidRDefault="000105F4" w:rsidP="000105F4">
            <w:pPr>
              <w:rPr>
                <w:rFonts w:ascii="Liberation Serif" w:hAnsi="Liberation Serif"/>
                <w:sz w:val="24"/>
                <w:szCs w:val="24"/>
              </w:rPr>
            </w:pPr>
            <w:r w:rsidRPr="00020D4B">
              <w:rPr>
                <w:rFonts w:ascii="Liberation Serif" w:hAnsi="Liberation Serif"/>
                <w:sz w:val="24"/>
                <w:szCs w:val="24"/>
              </w:rPr>
              <w:t>5.8. Сопоставление данных об издержках и выгодах субъектов предпринимательской и инвестиционной деятельности:</w:t>
            </w:r>
          </w:p>
          <w:p w:rsidR="000105F4" w:rsidRPr="00020D4B" w:rsidRDefault="00AA0C89" w:rsidP="000105F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         </w:t>
            </w:r>
            <w:r w:rsidR="00CA2916" w:rsidRPr="00020D4B">
              <w:rPr>
                <w:rFonts w:ascii="Liberation Serif" w:hAnsi="Liberation Serif"/>
                <w:b/>
                <w:sz w:val="24"/>
                <w:szCs w:val="24"/>
              </w:rPr>
              <w:t>О</w:t>
            </w:r>
            <w:r w:rsidR="000105F4" w:rsidRPr="00020D4B">
              <w:rPr>
                <w:rFonts w:ascii="Liberation Serif" w:hAnsi="Liberation Serif"/>
                <w:b/>
                <w:sz w:val="24"/>
                <w:szCs w:val="24"/>
              </w:rPr>
              <w:t>тсутствует.</w:t>
            </w:r>
          </w:p>
        </w:tc>
      </w:tr>
      <w:tr w:rsidR="00F002A9" w:rsidRPr="00020D4B" w:rsidTr="00FE28D4">
        <w:tc>
          <w:tcPr>
            <w:tcW w:w="10348" w:type="dxa"/>
          </w:tcPr>
          <w:p w:rsidR="00F002A9" w:rsidRPr="00020D4B" w:rsidRDefault="00F002A9" w:rsidP="00F002A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020D4B">
              <w:rPr>
                <w:rFonts w:ascii="Liberation Serif" w:hAnsi="Liberation Serif"/>
                <w:sz w:val="24"/>
                <w:szCs w:val="24"/>
              </w:rPr>
              <w:t>5.9. Источники данных:</w:t>
            </w:r>
            <w:r w:rsidR="00CF75CD" w:rsidRPr="00020D4B">
              <w:rPr>
                <w:rFonts w:ascii="Liberation Serif" w:hAnsi="Liberation Serif"/>
                <w:sz w:val="24"/>
                <w:szCs w:val="24"/>
              </w:rPr>
              <w:t xml:space="preserve"> -</w:t>
            </w:r>
          </w:p>
        </w:tc>
      </w:tr>
    </w:tbl>
    <w:p w:rsidR="00CC7253" w:rsidRDefault="00CC7253" w:rsidP="00CE096F">
      <w:pPr>
        <w:widowControl w:val="0"/>
        <w:autoSpaceDE w:val="0"/>
        <w:autoSpaceDN w:val="0"/>
        <w:jc w:val="center"/>
        <w:rPr>
          <w:rFonts w:ascii="Liberation Serif" w:hAnsi="Liberation Serif"/>
          <w:sz w:val="24"/>
          <w:szCs w:val="24"/>
        </w:rPr>
      </w:pPr>
      <w:bookmarkStart w:id="4" w:name="P292"/>
      <w:bookmarkEnd w:id="4"/>
    </w:p>
    <w:p w:rsidR="007C79AD" w:rsidRDefault="007C79AD" w:rsidP="00CE096F">
      <w:pPr>
        <w:widowControl w:val="0"/>
        <w:autoSpaceDE w:val="0"/>
        <w:autoSpaceDN w:val="0"/>
        <w:jc w:val="center"/>
        <w:rPr>
          <w:rFonts w:ascii="Liberation Serif" w:hAnsi="Liberation Serif"/>
          <w:sz w:val="24"/>
          <w:szCs w:val="24"/>
        </w:rPr>
      </w:pPr>
    </w:p>
    <w:p w:rsidR="00CE096F" w:rsidRPr="00BE2B66" w:rsidRDefault="00CE096F" w:rsidP="00CE096F">
      <w:pPr>
        <w:widowControl w:val="0"/>
        <w:autoSpaceDE w:val="0"/>
        <w:autoSpaceDN w:val="0"/>
        <w:jc w:val="center"/>
        <w:rPr>
          <w:rFonts w:ascii="Liberation Serif" w:hAnsi="Liberation Serif"/>
          <w:sz w:val="24"/>
          <w:szCs w:val="24"/>
        </w:rPr>
      </w:pPr>
      <w:r w:rsidRPr="00BE2B66">
        <w:rPr>
          <w:rFonts w:ascii="Liberation Serif" w:hAnsi="Liberation Serif"/>
          <w:sz w:val="24"/>
          <w:szCs w:val="24"/>
        </w:rPr>
        <w:t>6. ОЦЕНКА ПОЛОЖИТЕЛЬНЫХ И ОТРИЦАТЕЛЬНЫХ ПОСЛЕДСТВИЙ РЕГУЛИРОВАНИЯ</w:t>
      </w: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0"/>
        <w:gridCol w:w="3198"/>
      </w:tblGrid>
      <w:tr w:rsidR="00D90D28" w:rsidRPr="00BE2B66" w:rsidTr="00FE28D4">
        <w:tc>
          <w:tcPr>
            <w:tcW w:w="7150" w:type="dxa"/>
          </w:tcPr>
          <w:p w:rsidR="00D90D28" w:rsidRPr="00BE2B66" w:rsidRDefault="00D90D28" w:rsidP="0053430C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BE2B66">
              <w:rPr>
                <w:rFonts w:ascii="Liberation Serif" w:hAnsi="Liberation Serif"/>
                <w:sz w:val="24"/>
                <w:szCs w:val="24"/>
              </w:rPr>
              <w:t>6.1. Описание отрицательных последствий регулирования в разрезе групп участников отношений</w:t>
            </w:r>
          </w:p>
          <w:p w:rsidR="00D90D28" w:rsidRPr="00BE2B66" w:rsidRDefault="00AA0C89" w:rsidP="0053430C">
            <w:pPr>
              <w:widowControl w:val="0"/>
              <w:autoSpaceDE w:val="0"/>
              <w:autoSpaceDN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        </w:t>
            </w:r>
            <w:r w:rsidR="00CA2916" w:rsidRPr="00BE2B66">
              <w:rPr>
                <w:rFonts w:ascii="Liberation Serif" w:hAnsi="Liberation Serif"/>
                <w:b/>
                <w:sz w:val="24"/>
                <w:szCs w:val="24"/>
              </w:rPr>
              <w:t>Не выявлено</w:t>
            </w:r>
            <w:r w:rsidR="00DF1067" w:rsidRPr="00BE2B66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D90D28" w:rsidRPr="00FE28D4" w:rsidRDefault="00D90D28" w:rsidP="0053430C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E28D4">
              <w:rPr>
                <w:rFonts w:ascii="Liberation Serif" w:hAnsi="Liberation Serif"/>
                <w:sz w:val="24"/>
                <w:szCs w:val="24"/>
              </w:rPr>
              <w:t>6.2. Количественная оценка</w:t>
            </w:r>
          </w:p>
          <w:p w:rsidR="00D90D28" w:rsidRPr="00FE28D4" w:rsidRDefault="00CA2916" w:rsidP="00D90D28">
            <w:pPr>
              <w:widowControl w:val="0"/>
              <w:autoSpaceDE w:val="0"/>
              <w:autoSpaceDN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FE28D4">
              <w:rPr>
                <w:rFonts w:ascii="Liberation Serif" w:hAnsi="Liberation Serif"/>
                <w:b/>
                <w:sz w:val="24"/>
                <w:szCs w:val="24"/>
              </w:rPr>
              <w:t>О</w:t>
            </w:r>
            <w:r w:rsidR="00DF1067" w:rsidRPr="00FE28D4">
              <w:rPr>
                <w:rFonts w:ascii="Liberation Serif" w:hAnsi="Liberation Serif"/>
                <w:b/>
                <w:sz w:val="24"/>
                <w:szCs w:val="24"/>
              </w:rPr>
              <w:t>тсутствует.</w:t>
            </w:r>
          </w:p>
        </w:tc>
      </w:tr>
      <w:tr w:rsidR="00D90D28" w:rsidRPr="00BE2B66" w:rsidTr="00FE28D4">
        <w:tc>
          <w:tcPr>
            <w:tcW w:w="7150" w:type="dxa"/>
          </w:tcPr>
          <w:p w:rsidR="00D90D28" w:rsidRPr="00BE2B66" w:rsidRDefault="00D90D28" w:rsidP="00BE2C2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BE2B66">
              <w:rPr>
                <w:rFonts w:ascii="Liberation Serif" w:hAnsi="Liberation Serif"/>
                <w:sz w:val="24"/>
                <w:szCs w:val="24"/>
              </w:rPr>
              <w:t>6.3. Описание положительных последствий регулирования в разрезе групп участников отношений</w:t>
            </w:r>
            <w:r w:rsidR="00047127" w:rsidRPr="00BE2B66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213F1F" w:rsidRPr="00BE2B66" w:rsidRDefault="00C22815" w:rsidP="0067598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 xml:space="preserve">1) </w:t>
            </w:r>
            <w:r w:rsidR="00675989" w:rsidRPr="00675989">
              <w:rPr>
                <w:rFonts w:ascii="Liberation Serif" w:hAnsi="Liberation Serif"/>
                <w:b/>
                <w:sz w:val="24"/>
                <w:szCs w:val="24"/>
              </w:rPr>
              <w:t>своевременное и заблаговременное доведение до сведения жителей Серовского городского округа информации об изменении тарифов на регулярные пассажирские перевозки на территории Серовского городского округа</w:t>
            </w:r>
            <w:r w:rsidR="00675989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D90D28" w:rsidRPr="00FE28D4" w:rsidRDefault="00D90D28" w:rsidP="00BE2C2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E28D4">
              <w:rPr>
                <w:rFonts w:ascii="Liberation Serif" w:hAnsi="Liberation Serif"/>
                <w:sz w:val="24"/>
                <w:szCs w:val="24"/>
              </w:rPr>
              <w:t>6.4. Количественная оценка</w:t>
            </w:r>
          </w:p>
          <w:p w:rsidR="00D90D28" w:rsidRPr="00FE28D4" w:rsidRDefault="00CA2916" w:rsidP="00D90D28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E28D4">
              <w:rPr>
                <w:rFonts w:ascii="Liberation Serif" w:hAnsi="Liberation Serif"/>
                <w:b/>
                <w:sz w:val="24"/>
                <w:szCs w:val="24"/>
              </w:rPr>
              <w:t>О</w:t>
            </w:r>
            <w:r w:rsidR="00DF1067" w:rsidRPr="00FE28D4">
              <w:rPr>
                <w:rFonts w:ascii="Liberation Serif" w:hAnsi="Liberation Serif"/>
                <w:b/>
                <w:sz w:val="24"/>
                <w:szCs w:val="24"/>
              </w:rPr>
              <w:t>тсутствует.</w:t>
            </w:r>
          </w:p>
        </w:tc>
      </w:tr>
    </w:tbl>
    <w:p w:rsidR="00CE096F" w:rsidRPr="00B12D02" w:rsidRDefault="00CE096F" w:rsidP="00CE096F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  <w:highlight w:val="yellow"/>
        </w:rPr>
      </w:pPr>
    </w:p>
    <w:p w:rsidR="00CE096F" w:rsidRDefault="00CE096F" w:rsidP="00CE096F">
      <w:pPr>
        <w:widowControl w:val="0"/>
        <w:autoSpaceDE w:val="0"/>
        <w:autoSpaceDN w:val="0"/>
        <w:jc w:val="center"/>
        <w:rPr>
          <w:rFonts w:ascii="Liberation Serif" w:hAnsi="Liberation Serif"/>
          <w:sz w:val="24"/>
          <w:szCs w:val="24"/>
        </w:rPr>
      </w:pPr>
      <w:bookmarkStart w:id="5" w:name="P308"/>
      <w:bookmarkEnd w:id="5"/>
      <w:r w:rsidRPr="00465031">
        <w:rPr>
          <w:rFonts w:ascii="Liberation Serif" w:hAnsi="Liberation Serif"/>
          <w:sz w:val="24"/>
          <w:szCs w:val="24"/>
        </w:rPr>
        <w:t>7. СВЕДЕНИЯ О РЕАЛИЗАЦИИ МЕТОДОВ КОНТРОЛЯ ЗА ДОСТИЖЕНИЕМ ЦЕЛИ РЕГУЛИРОВАНИЯ</w:t>
      </w: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48"/>
      </w:tblGrid>
      <w:tr w:rsidR="00BA25A0" w:rsidRPr="00465031" w:rsidTr="00FE28D4">
        <w:tc>
          <w:tcPr>
            <w:tcW w:w="10348" w:type="dxa"/>
          </w:tcPr>
          <w:p w:rsidR="00BA25A0" w:rsidRPr="00465031" w:rsidRDefault="00BA25A0" w:rsidP="002C51A7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465031">
              <w:rPr>
                <w:rFonts w:ascii="Liberation Serif" w:hAnsi="Liberation Serif"/>
                <w:sz w:val="24"/>
                <w:szCs w:val="24"/>
              </w:rPr>
              <w:t>7.1. Характеристика методов контроля за достижением цели регулирования</w:t>
            </w:r>
            <w:r w:rsidR="006E3C62" w:rsidRPr="00465031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BA25A0" w:rsidRPr="00465031" w:rsidRDefault="00AA0C89" w:rsidP="001D365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  <w:lastRenderedPageBreak/>
              <w:t xml:space="preserve">         </w:t>
            </w:r>
            <w:r w:rsidR="001D3652"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  <w:t>Не установлено</w:t>
            </w:r>
            <w:r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BA25A0" w:rsidRPr="00FF3A12" w:rsidTr="00FE28D4">
        <w:tc>
          <w:tcPr>
            <w:tcW w:w="10348" w:type="dxa"/>
          </w:tcPr>
          <w:p w:rsidR="00BA25A0" w:rsidRPr="00285B95" w:rsidRDefault="006E3C62" w:rsidP="002C51A7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85B95">
              <w:rPr>
                <w:rFonts w:ascii="Liberation Serif" w:hAnsi="Liberation Serif"/>
                <w:sz w:val="24"/>
                <w:szCs w:val="24"/>
              </w:rPr>
              <w:lastRenderedPageBreak/>
              <w:t>7.2. Описание результатов реализации методов контроля за достижением цели регулирования:</w:t>
            </w:r>
          </w:p>
          <w:p w:rsidR="006D6532" w:rsidRPr="00F60713" w:rsidRDefault="00AA0C89" w:rsidP="00AA0C89">
            <w:pPr>
              <w:widowControl w:val="0"/>
              <w:autoSpaceDE w:val="0"/>
              <w:autoSpaceDN w:val="0"/>
              <w:rPr>
                <w:rFonts w:ascii="Liberation Serif" w:eastAsiaTheme="minorHAnsi" w:hAnsi="Liberation Serif"/>
                <w:b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        </w:t>
            </w:r>
            <w:r w:rsidR="00CE4C1E" w:rsidRPr="00F60713">
              <w:rPr>
                <w:rFonts w:ascii="Liberation Serif" w:hAnsi="Liberation Serif"/>
                <w:b/>
                <w:sz w:val="24"/>
                <w:szCs w:val="24"/>
              </w:rPr>
              <w:t>В 2021 году нарушений не выявлено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</w:tr>
      <w:tr w:rsidR="006E3C62" w:rsidRPr="00FF3A12" w:rsidTr="00FE28D4">
        <w:tc>
          <w:tcPr>
            <w:tcW w:w="10348" w:type="dxa"/>
          </w:tcPr>
          <w:p w:rsidR="006E3C62" w:rsidRPr="00BF0815" w:rsidRDefault="006E3C62" w:rsidP="002C51A7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BF0815">
              <w:rPr>
                <w:rFonts w:ascii="Liberation Serif" w:hAnsi="Liberation Serif"/>
                <w:sz w:val="24"/>
                <w:szCs w:val="24"/>
              </w:rPr>
              <w:t>7.3. Оценка расходов на осуществление контроля:</w:t>
            </w:r>
          </w:p>
          <w:p w:rsidR="008D3012" w:rsidRPr="00FF3A12" w:rsidRDefault="00AA0C89" w:rsidP="002C51A7">
            <w:pPr>
              <w:widowControl w:val="0"/>
              <w:autoSpaceDE w:val="0"/>
              <w:autoSpaceDN w:val="0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        </w:t>
            </w:r>
            <w:r w:rsidR="008D3012" w:rsidRPr="00BF0815">
              <w:rPr>
                <w:rFonts w:ascii="Liberation Serif" w:hAnsi="Liberation Serif"/>
                <w:b/>
                <w:sz w:val="24"/>
                <w:szCs w:val="24"/>
              </w:rPr>
              <w:t>В рамках текущей деятельности.</w:t>
            </w:r>
          </w:p>
        </w:tc>
      </w:tr>
    </w:tbl>
    <w:p w:rsidR="00507CC6" w:rsidRPr="00AA01F5" w:rsidRDefault="00507CC6" w:rsidP="00CE096F">
      <w:pPr>
        <w:widowControl w:val="0"/>
        <w:autoSpaceDE w:val="0"/>
        <w:autoSpaceDN w:val="0"/>
        <w:jc w:val="center"/>
        <w:rPr>
          <w:rFonts w:ascii="Liberation Serif" w:hAnsi="Liberation Serif"/>
          <w:sz w:val="22"/>
          <w:szCs w:val="20"/>
        </w:rPr>
      </w:pPr>
      <w:bookmarkStart w:id="6" w:name="P318"/>
      <w:bookmarkEnd w:id="6"/>
    </w:p>
    <w:p w:rsidR="00CE096F" w:rsidRDefault="00CE096F" w:rsidP="00CE096F">
      <w:pPr>
        <w:widowControl w:val="0"/>
        <w:autoSpaceDE w:val="0"/>
        <w:autoSpaceDN w:val="0"/>
        <w:jc w:val="center"/>
        <w:rPr>
          <w:rFonts w:ascii="Liberation Serif" w:hAnsi="Liberation Serif"/>
          <w:sz w:val="24"/>
          <w:szCs w:val="24"/>
        </w:rPr>
      </w:pPr>
      <w:r w:rsidRPr="00AA01F5">
        <w:rPr>
          <w:rFonts w:ascii="Liberation Serif" w:hAnsi="Liberation Serif"/>
          <w:sz w:val="22"/>
          <w:szCs w:val="20"/>
        </w:rPr>
        <w:t>8</w:t>
      </w:r>
      <w:r w:rsidRPr="00AA01F5">
        <w:rPr>
          <w:rFonts w:ascii="Liberation Serif" w:hAnsi="Liberation Serif"/>
          <w:sz w:val="24"/>
          <w:szCs w:val="24"/>
        </w:rPr>
        <w:t>. ОЦЕНКА ДОСТИЖЕНИЯ ЗАЯВЛЕННЫХ ЦЕЛЕЙ РЕГУЛИРОВАНИЯ</w:t>
      </w:r>
    </w:p>
    <w:p w:rsidR="007C79AD" w:rsidRDefault="007C79AD" w:rsidP="00CE096F">
      <w:pPr>
        <w:widowControl w:val="0"/>
        <w:autoSpaceDE w:val="0"/>
        <w:autoSpaceDN w:val="0"/>
        <w:jc w:val="center"/>
        <w:rPr>
          <w:rFonts w:ascii="Liberation Serif" w:hAnsi="Liberation Serif"/>
          <w:sz w:val="24"/>
          <w:szCs w:val="24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409"/>
        <w:gridCol w:w="1135"/>
        <w:gridCol w:w="1558"/>
        <w:gridCol w:w="1560"/>
        <w:gridCol w:w="1559"/>
      </w:tblGrid>
      <w:tr w:rsidR="00CE096F" w:rsidRPr="00AA01F5" w:rsidTr="005D537F">
        <w:tc>
          <w:tcPr>
            <w:tcW w:w="2127" w:type="dxa"/>
          </w:tcPr>
          <w:p w:rsidR="00CE096F" w:rsidRPr="00AA01F5" w:rsidRDefault="00CE096F" w:rsidP="0053430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01F5">
              <w:rPr>
                <w:rFonts w:ascii="Liberation Serif" w:hAnsi="Liberation Serif"/>
                <w:sz w:val="24"/>
                <w:szCs w:val="24"/>
              </w:rPr>
              <w:t>8.1.</w:t>
            </w:r>
          </w:p>
          <w:p w:rsidR="00CE096F" w:rsidRPr="00AA01F5" w:rsidRDefault="00CE096F" w:rsidP="0053430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01F5">
              <w:rPr>
                <w:rFonts w:ascii="Liberation Serif" w:hAnsi="Liberation Serif"/>
                <w:sz w:val="24"/>
                <w:szCs w:val="24"/>
              </w:rPr>
              <w:t>Цель регулирования</w:t>
            </w:r>
          </w:p>
        </w:tc>
        <w:tc>
          <w:tcPr>
            <w:tcW w:w="2409" w:type="dxa"/>
          </w:tcPr>
          <w:p w:rsidR="00CE096F" w:rsidRPr="00AA01F5" w:rsidRDefault="00CE096F" w:rsidP="0053430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01F5">
              <w:rPr>
                <w:rFonts w:ascii="Liberation Serif" w:hAnsi="Liberation Serif"/>
                <w:sz w:val="24"/>
                <w:szCs w:val="24"/>
              </w:rPr>
              <w:t>8.2.</w:t>
            </w:r>
          </w:p>
          <w:p w:rsidR="00CE096F" w:rsidRPr="00AA01F5" w:rsidRDefault="00CE096F" w:rsidP="0053430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01F5">
              <w:rPr>
                <w:rFonts w:ascii="Liberation Serif" w:hAnsi="Liberation Serif"/>
                <w:sz w:val="24"/>
                <w:szCs w:val="24"/>
              </w:rPr>
              <w:t>Показатели (индикаторы) достижения целей регулирования</w:t>
            </w:r>
          </w:p>
        </w:tc>
        <w:tc>
          <w:tcPr>
            <w:tcW w:w="1135" w:type="dxa"/>
          </w:tcPr>
          <w:p w:rsidR="00CE096F" w:rsidRPr="00AA01F5" w:rsidRDefault="00CE096F" w:rsidP="0053430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01F5">
              <w:rPr>
                <w:rFonts w:ascii="Liberation Serif" w:hAnsi="Liberation Serif"/>
                <w:sz w:val="24"/>
                <w:szCs w:val="24"/>
              </w:rPr>
              <w:t>8.3.</w:t>
            </w:r>
          </w:p>
          <w:p w:rsidR="00CE096F" w:rsidRPr="00AA01F5" w:rsidRDefault="00CE096F" w:rsidP="0053430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01F5">
              <w:rPr>
                <w:rFonts w:ascii="Liberation Serif" w:hAnsi="Liberation Serif"/>
                <w:sz w:val="24"/>
                <w:szCs w:val="24"/>
              </w:rPr>
              <w:t>Расчет (способ расчета) показателя (индикатора)</w:t>
            </w:r>
          </w:p>
        </w:tc>
        <w:tc>
          <w:tcPr>
            <w:tcW w:w="1558" w:type="dxa"/>
          </w:tcPr>
          <w:p w:rsidR="00CE096F" w:rsidRPr="00AA01F5" w:rsidRDefault="00CE096F" w:rsidP="0053430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01F5">
              <w:rPr>
                <w:rFonts w:ascii="Liberation Serif" w:hAnsi="Liberation Serif"/>
                <w:sz w:val="24"/>
                <w:szCs w:val="24"/>
              </w:rPr>
              <w:t>8.4.</w:t>
            </w:r>
          </w:p>
          <w:p w:rsidR="00CE096F" w:rsidRPr="00AA01F5" w:rsidRDefault="00CE096F" w:rsidP="0053430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01F5">
              <w:rPr>
                <w:rFonts w:ascii="Liberation Serif" w:hAnsi="Liberation Serif"/>
                <w:sz w:val="24"/>
                <w:szCs w:val="24"/>
              </w:rPr>
              <w:t>Значение показателя (индикатора) до введения регулирования</w:t>
            </w:r>
          </w:p>
        </w:tc>
        <w:tc>
          <w:tcPr>
            <w:tcW w:w="1560" w:type="dxa"/>
          </w:tcPr>
          <w:p w:rsidR="00CE096F" w:rsidRPr="00AA01F5" w:rsidRDefault="00CE096F" w:rsidP="0053430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01F5">
              <w:rPr>
                <w:rFonts w:ascii="Liberation Serif" w:hAnsi="Liberation Serif"/>
                <w:sz w:val="24"/>
                <w:szCs w:val="24"/>
              </w:rPr>
              <w:t>8.5.</w:t>
            </w:r>
          </w:p>
          <w:p w:rsidR="00CE096F" w:rsidRPr="00AA01F5" w:rsidRDefault="00CE096F" w:rsidP="0053430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01F5">
              <w:rPr>
                <w:rFonts w:ascii="Liberation Serif" w:hAnsi="Liberation Serif"/>
                <w:sz w:val="24"/>
                <w:szCs w:val="24"/>
              </w:rPr>
              <w:t>Плановое значение показателя (индикатора) в связи с введением регулирования</w:t>
            </w:r>
          </w:p>
        </w:tc>
        <w:tc>
          <w:tcPr>
            <w:tcW w:w="1559" w:type="dxa"/>
          </w:tcPr>
          <w:p w:rsidR="00CE096F" w:rsidRPr="00AA01F5" w:rsidRDefault="00CE096F" w:rsidP="0053430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01F5">
              <w:rPr>
                <w:rFonts w:ascii="Liberation Serif" w:hAnsi="Liberation Serif"/>
                <w:sz w:val="24"/>
                <w:szCs w:val="24"/>
              </w:rPr>
              <w:t>8.6.</w:t>
            </w:r>
          </w:p>
          <w:p w:rsidR="00CE096F" w:rsidRPr="00AA01F5" w:rsidRDefault="00CE096F" w:rsidP="0053430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01F5">
              <w:rPr>
                <w:rFonts w:ascii="Liberation Serif" w:hAnsi="Liberation Serif"/>
                <w:sz w:val="24"/>
                <w:szCs w:val="24"/>
              </w:rPr>
              <w:t>Текущее значение показателя (индикатора) в связи с введением регулирования</w:t>
            </w:r>
          </w:p>
        </w:tc>
      </w:tr>
      <w:tr w:rsidR="005D537F" w:rsidRPr="00AA01F5" w:rsidTr="005D537F">
        <w:trPr>
          <w:trHeight w:val="1932"/>
        </w:trPr>
        <w:tc>
          <w:tcPr>
            <w:tcW w:w="2127" w:type="dxa"/>
          </w:tcPr>
          <w:p w:rsidR="005D537F" w:rsidRPr="00B432A2" w:rsidRDefault="005D537F" w:rsidP="00E22CD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</w:t>
            </w:r>
            <w:r w:rsidRPr="00675989">
              <w:rPr>
                <w:rFonts w:ascii="Liberation Serif" w:hAnsi="Liberation Serif"/>
                <w:b/>
                <w:sz w:val="24"/>
                <w:szCs w:val="24"/>
              </w:rPr>
              <w:t>воевременное и заблаговременное доведение до сведения жителей Серовского городского округа информации об изменении тарифов на регулярные пассажирские перевозки на территории Серовского городского округа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D537F" w:rsidRDefault="005D537F" w:rsidP="005D537F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D537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Сведения о нарушениях перевозчиками требований Постановления </w:t>
            </w:r>
            <w:r w:rsidR="009F21C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и информация об изменении тарифов </w:t>
            </w:r>
            <w:r w:rsidRPr="005D537F">
              <w:rPr>
                <w:rFonts w:ascii="Liberation Serif" w:hAnsi="Liberation Serif" w:cs="Liberation Serif"/>
                <w:b/>
                <w:sz w:val="24"/>
                <w:szCs w:val="24"/>
              </w:rPr>
              <w:t>размещаются на официальном сайте администрации Серовского городского округа</w:t>
            </w:r>
          </w:p>
          <w:p w:rsidR="009F21C9" w:rsidRPr="005D537F" w:rsidRDefault="008154DB" w:rsidP="005D537F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hyperlink r:id="rId6" w:history="1">
              <w:r w:rsidR="009F21C9" w:rsidRPr="00AB7BAC">
                <w:rPr>
                  <w:rStyle w:val="a4"/>
                  <w:rFonts w:ascii="Liberation Serif" w:hAnsi="Liberation Serif" w:cs="Liberation Serif"/>
                  <w:b/>
                  <w:sz w:val="24"/>
                  <w:szCs w:val="24"/>
                </w:rPr>
                <w:t>http://www.adm-serov.ru/index.php?page_link=okrug_jkx_transport</w:t>
              </w:r>
            </w:hyperlink>
            <w:r w:rsidR="009F21C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5D537F" w:rsidRPr="005D537F" w:rsidRDefault="005D537F" w:rsidP="005D537F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5D537F">
              <w:rPr>
                <w:lang w:eastAsia="en-US"/>
              </w:rPr>
              <w:t>-</w:t>
            </w:r>
          </w:p>
        </w:tc>
        <w:tc>
          <w:tcPr>
            <w:tcW w:w="1558" w:type="dxa"/>
          </w:tcPr>
          <w:p w:rsidR="005D537F" w:rsidRPr="005D537F" w:rsidRDefault="005D537F" w:rsidP="005D537F">
            <w:pPr>
              <w:jc w:val="center"/>
              <w:rPr>
                <w:lang w:eastAsia="en-US"/>
              </w:rPr>
            </w:pPr>
            <w:r w:rsidRPr="005D537F">
              <w:rPr>
                <w:lang w:eastAsia="en-US"/>
              </w:rPr>
              <w:t>-</w:t>
            </w:r>
          </w:p>
        </w:tc>
        <w:tc>
          <w:tcPr>
            <w:tcW w:w="1560" w:type="dxa"/>
          </w:tcPr>
          <w:p w:rsidR="005D537F" w:rsidRPr="005D537F" w:rsidRDefault="005D537F" w:rsidP="005D537F">
            <w:pPr>
              <w:jc w:val="center"/>
            </w:pPr>
            <w:r w:rsidRPr="005D537F">
              <w:t>-</w:t>
            </w:r>
          </w:p>
        </w:tc>
        <w:tc>
          <w:tcPr>
            <w:tcW w:w="1559" w:type="dxa"/>
          </w:tcPr>
          <w:p w:rsidR="005D537F" w:rsidRPr="005D537F" w:rsidRDefault="005D537F" w:rsidP="005D537F">
            <w:pPr>
              <w:jc w:val="center"/>
              <w:rPr>
                <w:lang w:eastAsia="en-US"/>
              </w:rPr>
            </w:pPr>
            <w:r w:rsidRPr="005D537F">
              <w:rPr>
                <w:lang w:eastAsia="en-US"/>
              </w:rPr>
              <w:t>-</w:t>
            </w:r>
          </w:p>
        </w:tc>
      </w:tr>
    </w:tbl>
    <w:p w:rsidR="00CE096F" w:rsidRPr="00FF3A12" w:rsidRDefault="00CE096F" w:rsidP="00CE096F">
      <w:pPr>
        <w:widowControl w:val="0"/>
        <w:autoSpaceDE w:val="0"/>
        <w:autoSpaceDN w:val="0"/>
        <w:jc w:val="center"/>
        <w:rPr>
          <w:rFonts w:ascii="Liberation Serif" w:hAnsi="Liberation Serif"/>
          <w:sz w:val="22"/>
          <w:szCs w:val="20"/>
          <w:highlight w:val="yellow"/>
        </w:rPr>
      </w:pPr>
      <w:bookmarkStart w:id="7" w:name="P355"/>
      <w:bookmarkEnd w:id="7"/>
    </w:p>
    <w:p w:rsidR="007C79AD" w:rsidRDefault="007C79AD" w:rsidP="00CE096F">
      <w:pPr>
        <w:widowControl w:val="0"/>
        <w:autoSpaceDE w:val="0"/>
        <w:autoSpaceDN w:val="0"/>
        <w:jc w:val="center"/>
        <w:rPr>
          <w:rFonts w:ascii="Liberation Serif" w:hAnsi="Liberation Serif"/>
          <w:sz w:val="24"/>
          <w:szCs w:val="24"/>
        </w:rPr>
      </w:pPr>
    </w:p>
    <w:p w:rsidR="00CE096F" w:rsidRPr="00DE2DE0" w:rsidRDefault="00CE096F" w:rsidP="00CE096F">
      <w:pPr>
        <w:widowControl w:val="0"/>
        <w:autoSpaceDE w:val="0"/>
        <w:autoSpaceDN w:val="0"/>
        <w:jc w:val="center"/>
        <w:rPr>
          <w:rFonts w:ascii="Liberation Serif" w:hAnsi="Liberation Serif"/>
          <w:sz w:val="24"/>
          <w:szCs w:val="24"/>
        </w:rPr>
      </w:pPr>
      <w:r w:rsidRPr="00DE2DE0">
        <w:rPr>
          <w:rFonts w:ascii="Liberation Serif" w:hAnsi="Liberation Serif"/>
          <w:sz w:val="24"/>
          <w:szCs w:val="24"/>
        </w:rPr>
        <w:t>9. 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</w:t>
      </w:r>
    </w:p>
    <w:p w:rsidR="00D76D77" w:rsidRDefault="00CE096F" w:rsidP="00CE096F">
      <w:pPr>
        <w:widowControl w:val="0"/>
        <w:autoSpaceDE w:val="0"/>
        <w:autoSpaceDN w:val="0"/>
        <w:jc w:val="center"/>
        <w:rPr>
          <w:rFonts w:ascii="Liberation Serif" w:hAnsi="Liberation Serif"/>
          <w:sz w:val="24"/>
          <w:szCs w:val="24"/>
        </w:rPr>
      </w:pPr>
      <w:r w:rsidRPr="00DE2DE0">
        <w:rPr>
          <w:rFonts w:ascii="Liberation Serif" w:hAnsi="Liberation Serif"/>
          <w:sz w:val="24"/>
          <w:szCs w:val="24"/>
        </w:rPr>
        <w:t>И ИНВЕСТИЦИОННОЙ ДЕЯТЕЛЬНОСТИ</w:t>
      </w: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48"/>
      </w:tblGrid>
      <w:tr w:rsidR="00CE096F" w:rsidRPr="00FF3A12" w:rsidTr="00FE28D4"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</w:tcPr>
          <w:p w:rsidR="00CE096F" w:rsidRPr="00865C41" w:rsidRDefault="00CE096F" w:rsidP="0053430C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865C41">
              <w:rPr>
                <w:rFonts w:ascii="Liberation Serif" w:hAnsi="Liberation Serif"/>
                <w:sz w:val="24"/>
                <w:szCs w:val="24"/>
              </w:rPr>
              <w:t>9.1. Выводы о достижении целей регулирования:</w:t>
            </w:r>
          </w:p>
          <w:p w:rsidR="00CE096F" w:rsidRPr="00865C41" w:rsidRDefault="009A4047" w:rsidP="0089606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65C41">
              <w:rPr>
                <w:rFonts w:ascii="Liberation Serif" w:hAnsi="Liberation Serif"/>
                <w:b/>
                <w:sz w:val="24"/>
                <w:szCs w:val="24"/>
              </w:rPr>
              <w:t xml:space="preserve">Заявленные разработчиком цели при разработке </w:t>
            </w:r>
            <w:r w:rsidR="00896063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>Постановления</w:t>
            </w:r>
            <w:r w:rsidR="007F4E01" w:rsidRPr="00865C41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865C41">
              <w:rPr>
                <w:rFonts w:ascii="Liberation Serif" w:hAnsi="Liberation Serif"/>
                <w:b/>
                <w:sz w:val="24"/>
                <w:szCs w:val="24"/>
              </w:rPr>
              <w:t>достигнуты.</w:t>
            </w:r>
          </w:p>
        </w:tc>
      </w:tr>
      <w:tr w:rsidR="00CE096F" w:rsidRPr="00FF3A12" w:rsidTr="00FE28D4"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</w:tcPr>
          <w:p w:rsidR="00CE096F" w:rsidRPr="00DE2DE0" w:rsidRDefault="00CE096F" w:rsidP="0053430C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DE2DE0">
              <w:rPr>
                <w:rFonts w:ascii="Liberation Serif" w:hAnsi="Liberation Serif"/>
                <w:sz w:val="24"/>
                <w:szCs w:val="24"/>
              </w:rPr>
              <w:t>9.2. Выводы об эффективности решения проблем и преодоления связанных с ними негативных эффектов:</w:t>
            </w:r>
          </w:p>
          <w:p w:rsidR="00CE096F" w:rsidRDefault="001A73E2" w:rsidP="005D537F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432A2">
              <w:rPr>
                <w:rFonts w:ascii="Liberation Serif" w:hAnsi="Liberation Serif"/>
                <w:b/>
                <w:sz w:val="24"/>
                <w:szCs w:val="24"/>
              </w:rPr>
              <w:t>Реализаци</w:t>
            </w:r>
            <w:r w:rsidR="00F138B2" w:rsidRPr="00B432A2">
              <w:rPr>
                <w:rFonts w:ascii="Liberation Serif" w:hAnsi="Liberation Serif"/>
                <w:b/>
                <w:sz w:val="24"/>
                <w:szCs w:val="24"/>
              </w:rPr>
              <w:t>я</w:t>
            </w:r>
            <w:r w:rsidRPr="00B432A2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F138B2" w:rsidRPr="00B432A2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>Постановления</w:t>
            </w:r>
            <w:r w:rsidR="00F84A61" w:rsidRPr="00B432A2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5D537F">
              <w:rPr>
                <w:rFonts w:ascii="Liberation Serif" w:hAnsi="Liberation Serif"/>
                <w:b/>
                <w:sz w:val="24"/>
                <w:szCs w:val="24"/>
              </w:rPr>
              <w:t>обеспечивает</w:t>
            </w:r>
            <w:r w:rsidR="00F84A61" w:rsidRPr="00B432A2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5D537F">
              <w:rPr>
                <w:rFonts w:ascii="Liberation Serif" w:hAnsi="Liberation Serif"/>
                <w:b/>
                <w:sz w:val="24"/>
                <w:szCs w:val="24"/>
              </w:rPr>
              <w:t>с</w:t>
            </w:r>
            <w:r w:rsidR="005D537F" w:rsidRPr="00675989">
              <w:rPr>
                <w:rFonts w:ascii="Liberation Serif" w:hAnsi="Liberation Serif"/>
                <w:b/>
                <w:sz w:val="24"/>
                <w:szCs w:val="24"/>
              </w:rPr>
              <w:t>воевременное и заблаговременное доведение до сведения жителей Серовского городского округа информации об изменении тарифов на регулярные пассажирские перевозки на территории Серовского городского округа</w:t>
            </w:r>
            <w:r w:rsidR="005D537F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  <w:p w:rsidR="001D3652" w:rsidRPr="00B432A2" w:rsidRDefault="001D3652" w:rsidP="005D537F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Методы контроля над достижением цели нормативно не урегулированы</w:t>
            </w:r>
            <w:r w:rsidR="00F60713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</w:tr>
      <w:tr w:rsidR="00CE096F" w:rsidRPr="00FF3A12" w:rsidTr="00FE28D4"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</w:tcPr>
          <w:p w:rsidR="00CE096F" w:rsidRPr="006875F3" w:rsidRDefault="00CE096F" w:rsidP="0053430C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6875F3">
              <w:rPr>
                <w:rFonts w:ascii="Liberation Serif" w:hAnsi="Liberation Serif"/>
                <w:sz w:val="24"/>
                <w:szCs w:val="24"/>
              </w:rPr>
              <w:t>9.3. 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</w:p>
          <w:p w:rsidR="00CE096F" w:rsidRPr="006875F3" w:rsidRDefault="00B254F8" w:rsidP="006875F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75F3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По результатам </w:t>
            </w:r>
            <w:r w:rsidR="006875F3" w:rsidRPr="006875F3">
              <w:rPr>
                <w:rFonts w:ascii="Liberation Serif" w:hAnsi="Liberation Serif"/>
                <w:b/>
                <w:sz w:val="24"/>
                <w:szCs w:val="24"/>
              </w:rPr>
              <w:t>ОФВ</w:t>
            </w:r>
            <w:r w:rsidRPr="006875F3">
              <w:rPr>
                <w:rFonts w:ascii="Liberation Serif" w:hAnsi="Liberation Serif"/>
                <w:b/>
                <w:sz w:val="24"/>
                <w:szCs w:val="24"/>
              </w:rPr>
              <w:t xml:space="preserve"> положений, которые вводят избыточные административные и иные ограничения и обязанности для субъектов предпринимательской деятельности или способствуют их введению, способствуют возникновению необоснованных расходов субъектов предпринимательской деятельности, способствуют возникновению необоснованных расходов бюджетов всех уровней бюджетной системы Российской Федерации, в рассматриваемом нормативном правовом акте не выявлено. </w:t>
            </w:r>
          </w:p>
        </w:tc>
      </w:tr>
      <w:tr w:rsidR="003F570C" w:rsidRPr="00FF3A12" w:rsidTr="00FE28D4"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</w:tcPr>
          <w:p w:rsidR="003F570C" w:rsidRPr="006875F3" w:rsidRDefault="003F570C" w:rsidP="003F570C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75F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9.4. Иные выводы о фактическом воздействии регулирования: </w:t>
            </w:r>
          </w:p>
          <w:p w:rsidR="003F570C" w:rsidRPr="00FF3A12" w:rsidRDefault="002B2882" w:rsidP="00CE4C1E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6875F3">
              <w:rPr>
                <w:rFonts w:ascii="Liberation Serif" w:hAnsi="Liberation Serif"/>
                <w:b/>
                <w:sz w:val="24"/>
                <w:szCs w:val="24"/>
              </w:rPr>
              <w:t xml:space="preserve">Положения </w:t>
            </w:r>
            <w:r w:rsidR="00BF0815">
              <w:rPr>
                <w:rFonts w:ascii="Liberation Serif" w:hAnsi="Liberation Serif"/>
                <w:b/>
                <w:sz w:val="24"/>
                <w:szCs w:val="24"/>
              </w:rPr>
              <w:t>Постановления</w:t>
            </w:r>
            <w:r w:rsidRPr="006875F3">
              <w:rPr>
                <w:rFonts w:ascii="Liberation Serif" w:hAnsi="Liberation Serif"/>
                <w:b/>
                <w:sz w:val="24"/>
                <w:szCs w:val="24"/>
              </w:rPr>
              <w:t xml:space="preserve">, представленного на </w:t>
            </w:r>
            <w:r w:rsidR="006875F3" w:rsidRPr="006875F3">
              <w:rPr>
                <w:rFonts w:ascii="Liberation Serif" w:hAnsi="Liberation Serif"/>
                <w:b/>
                <w:sz w:val="24"/>
                <w:szCs w:val="24"/>
              </w:rPr>
              <w:t>ОФП</w:t>
            </w:r>
            <w:r w:rsidRPr="006875F3">
              <w:rPr>
                <w:rFonts w:ascii="Liberation Serif" w:hAnsi="Liberation Serif"/>
                <w:b/>
                <w:sz w:val="24"/>
                <w:szCs w:val="24"/>
              </w:rPr>
              <w:t xml:space="preserve">, соответствуют принципам правового регулирования, установленным требованиям федерального законодательства, законодательства Свердловской области и правовым актам администрации </w:t>
            </w:r>
            <w:r w:rsidR="00E22CDA">
              <w:rPr>
                <w:rFonts w:ascii="Liberation Serif" w:hAnsi="Liberation Serif"/>
                <w:b/>
                <w:sz w:val="24"/>
                <w:szCs w:val="24"/>
              </w:rPr>
              <w:t>Серов</w:t>
            </w:r>
            <w:r w:rsidRPr="006875F3">
              <w:rPr>
                <w:rFonts w:ascii="Liberation Serif" w:hAnsi="Liberation Serif"/>
                <w:b/>
                <w:sz w:val="24"/>
                <w:szCs w:val="24"/>
              </w:rPr>
              <w:t>ского городского округа.</w:t>
            </w:r>
            <w:r w:rsidR="00CE4C1E">
              <w:rPr>
                <w:rFonts w:ascii="Liberation Serif" w:hAnsi="Liberation Serif"/>
                <w:b/>
                <w:sz w:val="24"/>
                <w:szCs w:val="24"/>
              </w:rPr>
              <w:t xml:space="preserve"> Рекомендуется внести изменения постановление и утвердить применения единой формы расчета тарифа на перевозки.</w:t>
            </w:r>
          </w:p>
        </w:tc>
      </w:tr>
    </w:tbl>
    <w:p w:rsidR="00CE096F" w:rsidRPr="00C15160" w:rsidRDefault="00CE096F" w:rsidP="00CE096F">
      <w:pPr>
        <w:widowControl w:val="0"/>
        <w:autoSpaceDE w:val="0"/>
        <w:autoSpaceDN w:val="0"/>
        <w:jc w:val="both"/>
        <w:rPr>
          <w:rFonts w:ascii="Liberation Serif" w:hAnsi="Liberation Serif"/>
          <w:sz w:val="24"/>
          <w:szCs w:val="24"/>
        </w:rPr>
      </w:pPr>
    </w:p>
    <w:p w:rsidR="00CE096F" w:rsidRDefault="00CE096F" w:rsidP="00C90DC7">
      <w:pPr>
        <w:widowControl w:val="0"/>
        <w:autoSpaceDE w:val="0"/>
        <w:autoSpaceDN w:val="0"/>
        <w:jc w:val="center"/>
        <w:rPr>
          <w:rFonts w:ascii="Liberation Serif" w:hAnsi="Liberation Serif"/>
          <w:sz w:val="24"/>
          <w:szCs w:val="24"/>
        </w:rPr>
      </w:pPr>
      <w:bookmarkStart w:id="8" w:name="P375"/>
      <w:bookmarkEnd w:id="8"/>
      <w:r w:rsidRPr="00C15160">
        <w:rPr>
          <w:rFonts w:ascii="Liberation Serif" w:hAnsi="Liberation Serif"/>
          <w:sz w:val="24"/>
          <w:szCs w:val="24"/>
        </w:rPr>
        <w:t>10. СВЕДЕНИЯ О ПРОВЕДЕНИИ ПУБЛИЧНЫХ КОНСУЛЬТАЦИЙ ПО ПРОЕКТУ ЗАКЛЮЧЕНИЯ О РЕЗУЛЬТАТАХ ЭКСПЕРТИЗЫ НОРМАТИВНОГО ПРАВОВОГО АКТА</w:t>
      </w: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48"/>
      </w:tblGrid>
      <w:tr w:rsidR="00CE096F" w:rsidRPr="00C15160" w:rsidTr="00FE28D4"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</w:tcPr>
          <w:p w:rsidR="00CE096F" w:rsidRPr="00C15160" w:rsidRDefault="00CE096F" w:rsidP="0053430C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C15160">
              <w:rPr>
                <w:rFonts w:ascii="Liberation Serif" w:hAnsi="Liberation Serif"/>
                <w:sz w:val="24"/>
                <w:szCs w:val="24"/>
              </w:rPr>
              <w:t>10.1. Срок проведения публичных консультаций:</w:t>
            </w:r>
          </w:p>
          <w:p w:rsidR="00CE096F" w:rsidRPr="00C15160" w:rsidRDefault="001A73E2" w:rsidP="0053430C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15160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CE096F" w:rsidRPr="00C15160">
              <w:rPr>
                <w:rFonts w:ascii="Liberation Serif" w:hAnsi="Liberation Serif"/>
                <w:b/>
                <w:sz w:val="24"/>
                <w:szCs w:val="24"/>
              </w:rPr>
              <w:t>начало: "</w:t>
            </w:r>
            <w:r w:rsidR="001A6FF4">
              <w:rPr>
                <w:rFonts w:ascii="Liberation Serif" w:hAnsi="Liberation Serif"/>
                <w:b/>
                <w:sz w:val="24"/>
                <w:szCs w:val="24"/>
              </w:rPr>
              <w:t>31</w:t>
            </w:r>
            <w:r w:rsidR="00CE096F" w:rsidRPr="00C15160">
              <w:rPr>
                <w:rFonts w:ascii="Liberation Serif" w:hAnsi="Liberation Serif"/>
                <w:b/>
                <w:sz w:val="24"/>
                <w:szCs w:val="24"/>
              </w:rPr>
              <w:t>"</w:t>
            </w:r>
            <w:r w:rsidR="001A6FF4">
              <w:rPr>
                <w:rFonts w:ascii="Liberation Serif" w:hAnsi="Liberation Serif"/>
                <w:b/>
                <w:sz w:val="24"/>
                <w:szCs w:val="24"/>
              </w:rPr>
              <w:t xml:space="preserve"> мая</w:t>
            </w:r>
            <w:r w:rsidR="00CE096F" w:rsidRPr="00C15160">
              <w:rPr>
                <w:rFonts w:ascii="Liberation Serif" w:hAnsi="Liberation Serif"/>
                <w:b/>
                <w:sz w:val="24"/>
                <w:szCs w:val="24"/>
              </w:rPr>
              <w:t xml:space="preserve"> 20</w:t>
            </w:r>
            <w:r w:rsidR="001A6FF4">
              <w:rPr>
                <w:rFonts w:ascii="Liberation Serif" w:hAnsi="Liberation Serif"/>
                <w:b/>
                <w:sz w:val="24"/>
                <w:szCs w:val="24"/>
              </w:rPr>
              <w:t>22</w:t>
            </w:r>
            <w:r w:rsidR="00CE096F" w:rsidRPr="00C15160">
              <w:rPr>
                <w:rFonts w:ascii="Liberation Serif" w:hAnsi="Liberation Serif"/>
                <w:b/>
                <w:sz w:val="24"/>
                <w:szCs w:val="24"/>
              </w:rPr>
              <w:t xml:space="preserve"> г.;</w:t>
            </w:r>
          </w:p>
          <w:p w:rsidR="00CE096F" w:rsidRPr="00C15160" w:rsidRDefault="00CE096F" w:rsidP="001A6FF4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15160">
              <w:rPr>
                <w:rFonts w:ascii="Liberation Serif" w:hAnsi="Liberation Serif"/>
                <w:b/>
                <w:sz w:val="24"/>
                <w:szCs w:val="24"/>
              </w:rPr>
              <w:t xml:space="preserve"> окончание: </w:t>
            </w:r>
            <w:r w:rsidR="006E04DC" w:rsidRPr="00C15160">
              <w:rPr>
                <w:rFonts w:ascii="Liberation Serif" w:hAnsi="Liberation Serif"/>
                <w:b/>
                <w:sz w:val="24"/>
                <w:szCs w:val="24"/>
              </w:rPr>
              <w:t>"</w:t>
            </w:r>
            <w:r w:rsidR="001A6FF4">
              <w:rPr>
                <w:rFonts w:ascii="Liberation Serif" w:hAnsi="Liberation Serif"/>
                <w:b/>
                <w:sz w:val="24"/>
                <w:szCs w:val="24"/>
              </w:rPr>
              <w:t>14" июня</w:t>
            </w:r>
            <w:r w:rsidR="006E04DC" w:rsidRPr="00C15160">
              <w:rPr>
                <w:rFonts w:ascii="Liberation Serif" w:hAnsi="Liberation Serif"/>
                <w:b/>
                <w:sz w:val="24"/>
                <w:szCs w:val="24"/>
              </w:rPr>
              <w:t xml:space="preserve"> 20</w:t>
            </w:r>
            <w:r w:rsidR="001A6FF4">
              <w:rPr>
                <w:rFonts w:ascii="Liberation Serif" w:hAnsi="Liberation Serif"/>
                <w:b/>
                <w:sz w:val="24"/>
                <w:szCs w:val="24"/>
              </w:rPr>
              <w:t>22</w:t>
            </w:r>
            <w:r w:rsidR="006E04DC" w:rsidRPr="00C15160">
              <w:rPr>
                <w:rFonts w:ascii="Liberation Serif" w:hAnsi="Liberation Serif"/>
                <w:b/>
                <w:sz w:val="24"/>
                <w:szCs w:val="24"/>
              </w:rPr>
              <w:t xml:space="preserve"> г.</w:t>
            </w:r>
          </w:p>
        </w:tc>
      </w:tr>
      <w:tr w:rsidR="00CE096F" w:rsidRPr="00C15160" w:rsidTr="00FE28D4"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</w:tcPr>
          <w:p w:rsidR="00CE096F" w:rsidRPr="00C15160" w:rsidRDefault="00CE096F" w:rsidP="0053430C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C15160">
              <w:rPr>
                <w:rFonts w:ascii="Liberation Serif" w:hAnsi="Liberation Serif"/>
                <w:sz w:val="24"/>
                <w:szCs w:val="24"/>
              </w:rPr>
              <w:t>10.2. Иные сведения о проведении публичных консультаций:</w:t>
            </w:r>
            <w:r w:rsidR="001A6FF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A6FF4" w:rsidRPr="001A6FF4">
              <w:rPr>
                <w:rFonts w:ascii="Liberation Serif" w:hAnsi="Liberation Serif"/>
                <w:b/>
                <w:sz w:val="24"/>
                <w:szCs w:val="24"/>
              </w:rPr>
              <w:t>нет</w:t>
            </w:r>
          </w:p>
          <w:p w:rsidR="00CE096F" w:rsidRPr="00C15160" w:rsidRDefault="00CE096F" w:rsidP="00A1139D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CE096F" w:rsidRPr="00C15160" w:rsidTr="00FE28D4"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</w:tcPr>
          <w:p w:rsidR="00D72394" w:rsidRPr="00C15160" w:rsidRDefault="00CE096F" w:rsidP="006875F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C15160">
              <w:rPr>
                <w:rFonts w:ascii="Liberation Serif" w:hAnsi="Liberation Serif"/>
                <w:sz w:val="24"/>
                <w:szCs w:val="24"/>
              </w:rPr>
              <w:t>10.3. Полный электронный адрес размещения нормативного правового акта и заключения о результатах проведения экспертизы на официальном сайте:</w:t>
            </w:r>
            <w:r w:rsidR="001A6FF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A6FF4" w:rsidRPr="001A6FF4">
              <w:rPr>
                <w:rFonts w:ascii="Liberation Serif" w:hAnsi="Liberation Serif"/>
                <w:b/>
                <w:sz w:val="24"/>
                <w:szCs w:val="24"/>
              </w:rPr>
              <w:t>http://regulation.midural.ru/Dashboard#</w:t>
            </w:r>
          </w:p>
        </w:tc>
      </w:tr>
    </w:tbl>
    <w:p w:rsidR="006E04DC" w:rsidRPr="00C15160" w:rsidRDefault="006E04DC" w:rsidP="00C90DC7">
      <w:pPr>
        <w:widowControl w:val="0"/>
        <w:autoSpaceDE w:val="0"/>
        <w:autoSpaceDN w:val="0"/>
        <w:jc w:val="center"/>
        <w:rPr>
          <w:rFonts w:ascii="Liberation Serif" w:hAnsi="Liberation Serif"/>
          <w:sz w:val="24"/>
          <w:szCs w:val="24"/>
        </w:rPr>
      </w:pPr>
      <w:bookmarkStart w:id="9" w:name="P387"/>
      <w:bookmarkEnd w:id="9"/>
    </w:p>
    <w:p w:rsidR="00CE096F" w:rsidRDefault="00CE096F" w:rsidP="00C90DC7">
      <w:pPr>
        <w:widowControl w:val="0"/>
        <w:autoSpaceDE w:val="0"/>
        <w:autoSpaceDN w:val="0"/>
        <w:jc w:val="center"/>
        <w:rPr>
          <w:rFonts w:ascii="Liberation Serif" w:hAnsi="Liberation Serif"/>
          <w:sz w:val="24"/>
          <w:szCs w:val="24"/>
        </w:rPr>
      </w:pPr>
      <w:r w:rsidRPr="00C15160">
        <w:rPr>
          <w:rFonts w:ascii="Liberation Serif" w:hAnsi="Liberation Serif"/>
          <w:sz w:val="24"/>
          <w:szCs w:val="24"/>
        </w:rPr>
        <w:t>11. ПРЕДЛОЖЕНИЯ ОБ ОТМЕНЕ (ИЗМЕНЕНИИ) НОРМАТИВНОГО ПРАВОВОГО АКТА ИЛИ ЕГО ОТДЕЛЬНЫХ ПРЕДЛОЖЕНИЙ, ИНЫХ МЕРАХ, НАПРАВЛЕННЫХ НА РЕШЕНИЕ ПРОБЛЕМЫ И ПРЕОДОЛЕНИЕ СВЯЗАННЫХ С НЕЙ НЕГАТИВНЫХ ЭФФЕКТОВ</w:t>
      </w:r>
    </w:p>
    <w:p w:rsidR="00DA1355" w:rsidRPr="00C15160" w:rsidRDefault="00DA1355" w:rsidP="00C90DC7">
      <w:pPr>
        <w:widowControl w:val="0"/>
        <w:autoSpaceDE w:val="0"/>
        <w:autoSpaceDN w:val="0"/>
        <w:jc w:val="center"/>
        <w:rPr>
          <w:rFonts w:ascii="Liberation Serif" w:hAnsi="Liberation Serif"/>
          <w:sz w:val="24"/>
          <w:szCs w:val="24"/>
        </w:rPr>
      </w:pPr>
      <w:bookmarkStart w:id="10" w:name="_GoBack"/>
      <w:bookmarkEnd w:id="10"/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48"/>
      </w:tblGrid>
      <w:tr w:rsidR="00BB5F7B" w:rsidRPr="00C15160" w:rsidTr="00FE28D4">
        <w:tc>
          <w:tcPr>
            <w:tcW w:w="10348" w:type="dxa"/>
          </w:tcPr>
          <w:p w:rsidR="00BB5F7B" w:rsidRPr="00C15160" w:rsidRDefault="00BB5F7B" w:rsidP="0053430C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C15160">
              <w:rPr>
                <w:rFonts w:ascii="Liberation Serif" w:hAnsi="Liberation Serif"/>
                <w:sz w:val="24"/>
                <w:szCs w:val="24"/>
              </w:rPr>
              <w:t>11.1. Содержание предложения</w:t>
            </w:r>
          </w:p>
          <w:p w:rsidR="001A6FF4" w:rsidRDefault="001A6FF4" w:rsidP="000E492B">
            <w:pPr>
              <w:widowControl w:val="0"/>
              <w:autoSpaceDE w:val="0"/>
              <w:autoSpaceDN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Рекомендуется внести изменения в постановление: </w:t>
            </w:r>
          </w:p>
          <w:p w:rsidR="00BB5F7B" w:rsidRDefault="001A6FF4" w:rsidP="000E492B">
            <w:pPr>
              <w:widowControl w:val="0"/>
              <w:autoSpaceDE w:val="0"/>
              <w:autoSpaceDN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-  утвердить применения единой формы расчета тарифа на перевозки.</w:t>
            </w:r>
          </w:p>
          <w:p w:rsidR="001A6FF4" w:rsidRPr="00C15160" w:rsidRDefault="001A6FF4" w:rsidP="001A6FF4">
            <w:pPr>
              <w:widowControl w:val="0"/>
              <w:autoSpaceDE w:val="0"/>
              <w:autoSpaceDN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- установить методы контроля над достижением цели (с</w:t>
            </w:r>
            <w:r w:rsidRPr="00675989">
              <w:rPr>
                <w:rFonts w:ascii="Liberation Serif" w:hAnsi="Liberation Serif"/>
                <w:b/>
                <w:sz w:val="24"/>
                <w:szCs w:val="24"/>
              </w:rPr>
              <w:t>воевременное и заблаговременное доведение до сведения жителей Серовского городского округа информации об изменении тарифов на регулярные пассажирские перевозки на территории Серовского городского округа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.)</w:t>
            </w:r>
          </w:p>
        </w:tc>
      </w:tr>
      <w:tr w:rsidR="006A25DB" w:rsidRPr="00C15160" w:rsidTr="00FE28D4">
        <w:tc>
          <w:tcPr>
            <w:tcW w:w="10348" w:type="dxa"/>
          </w:tcPr>
          <w:p w:rsidR="006A25DB" w:rsidRPr="00C15160" w:rsidRDefault="006A25DB" w:rsidP="0053430C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C15160">
              <w:rPr>
                <w:rFonts w:ascii="Liberation Serif" w:hAnsi="Liberation Serif"/>
                <w:sz w:val="24"/>
                <w:szCs w:val="24"/>
              </w:rPr>
              <w:t>11.2. Цель предложения</w:t>
            </w:r>
          </w:p>
          <w:p w:rsidR="006A25DB" w:rsidRPr="00C15160" w:rsidRDefault="007A2389" w:rsidP="0053430C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C1516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6A25DB" w:rsidRPr="00F715B5" w:rsidTr="00FE28D4">
        <w:tc>
          <w:tcPr>
            <w:tcW w:w="10348" w:type="dxa"/>
          </w:tcPr>
          <w:p w:rsidR="001A6FF4" w:rsidRDefault="006A25DB" w:rsidP="0053430C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C15160">
              <w:rPr>
                <w:rFonts w:ascii="Liberation Serif" w:hAnsi="Liberation Serif"/>
                <w:sz w:val="24"/>
                <w:szCs w:val="24"/>
              </w:rPr>
              <w:t>11.3. Реквизиты нормативного правового акта, требующего внесения изменений</w:t>
            </w:r>
            <w:r w:rsidR="001A6FF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A25DB" w:rsidRPr="00F715B5" w:rsidRDefault="001A6FF4" w:rsidP="00F22EC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3260A5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 xml:space="preserve">Постановление </w:t>
            </w:r>
            <w:r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>а</w:t>
            </w:r>
            <w:r w:rsidRPr="003260A5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 xml:space="preserve">дминистрации Серовского городского округа от 28.06.2018 </w:t>
            </w:r>
            <w:r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>№</w:t>
            </w:r>
            <w:r w:rsidRPr="003260A5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 xml:space="preserve"> 936 </w:t>
            </w:r>
            <w:r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>«</w:t>
            </w:r>
            <w:r w:rsidRPr="003260A5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>Об обязанности информирования об изменении тарифов</w:t>
            </w:r>
            <w:r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 xml:space="preserve"> на регулярные перевозки»</w:t>
            </w:r>
            <w:r w:rsidRPr="003260A5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 xml:space="preserve"> (вместе с </w:t>
            </w:r>
            <w:r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>«</w:t>
            </w:r>
            <w:r w:rsidRPr="003260A5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 xml:space="preserve">Порядком информирования </w:t>
            </w:r>
            <w:r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>а</w:t>
            </w:r>
            <w:r w:rsidRPr="003260A5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>дминистрации Серовского городского округа об изменении тарифов на регулярные перевозки</w:t>
            </w:r>
            <w:r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>»</w:t>
            </w:r>
            <w:r w:rsidRPr="003260A5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>)</w:t>
            </w:r>
            <w:r w:rsidR="00F22EC4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</w:tbl>
    <w:p w:rsidR="00A71E12" w:rsidRDefault="00A71E12" w:rsidP="00A71E12">
      <w:pPr>
        <w:ind w:left="1701" w:hanging="1701"/>
        <w:jc w:val="both"/>
        <w:rPr>
          <w:rFonts w:ascii="Liberation Serif" w:hAnsi="Liberation Serif"/>
          <w:sz w:val="27"/>
          <w:szCs w:val="27"/>
        </w:rPr>
      </w:pPr>
    </w:p>
    <w:p w:rsidR="00F22EC4" w:rsidRDefault="00F22EC4" w:rsidP="00203C79">
      <w:pPr>
        <w:widowControl w:val="0"/>
        <w:autoSpaceDE w:val="0"/>
        <w:autoSpaceDN w:val="0"/>
        <w:rPr>
          <w:rFonts w:ascii="Liberation Serif" w:hAnsi="Liberation Serif"/>
        </w:rPr>
      </w:pPr>
    </w:p>
    <w:p w:rsidR="00E22CDA" w:rsidRDefault="001A6FF4" w:rsidP="00203C79">
      <w:pPr>
        <w:widowControl w:val="0"/>
        <w:autoSpaceDE w:val="0"/>
        <w:autoSpaceDN w:val="0"/>
        <w:rPr>
          <w:rFonts w:ascii="Liberation Serif" w:hAnsi="Liberation Serif"/>
        </w:rPr>
      </w:pPr>
      <w:r>
        <w:rPr>
          <w:rFonts w:ascii="Liberation Serif" w:hAnsi="Liberation Serif"/>
        </w:rPr>
        <w:t>И.</w:t>
      </w:r>
      <w:r w:rsidR="00F22EC4">
        <w:rPr>
          <w:rFonts w:ascii="Liberation Serif" w:hAnsi="Liberation Serif"/>
        </w:rPr>
        <w:t>о</w:t>
      </w:r>
      <w:r>
        <w:rPr>
          <w:rFonts w:ascii="Liberation Serif" w:hAnsi="Liberation Serif"/>
        </w:rPr>
        <w:t>. п</w:t>
      </w:r>
      <w:r w:rsidR="00E22CDA">
        <w:rPr>
          <w:rFonts w:ascii="Liberation Serif" w:hAnsi="Liberation Serif"/>
        </w:rPr>
        <w:t>редседател</w:t>
      </w:r>
      <w:r>
        <w:rPr>
          <w:rFonts w:ascii="Liberation Serif" w:hAnsi="Liberation Serif"/>
        </w:rPr>
        <w:t>я</w:t>
      </w:r>
      <w:r w:rsidR="00E22CDA">
        <w:rPr>
          <w:rFonts w:ascii="Liberation Serif" w:hAnsi="Liberation Serif"/>
        </w:rPr>
        <w:t xml:space="preserve"> комитета экономики</w:t>
      </w:r>
    </w:p>
    <w:p w:rsidR="00E22CDA" w:rsidRDefault="00E22CDA" w:rsidP="00F33C81">
      <w:pPr>
        <w:widowControl w:val="0"/>
        <w:autoSpaceDE w:val="0"/>
        <w:autoSpaceDN w:val="0"/>
        <w:rPr>
          <w:rFonts w:ascii="Liberation Serif" w:hAnsi="Liberation Serif"/>
        </w:rPr>
      </w:pPr>
      <w:r>
        <w:rPr>
          <w:rFonts w:ascii="Liberation Serif" w:hAnsi="Liberation Serif"/>
        </w:rPr>
        <w:t>а</w:t>
      </w:r>
      <w:r w:rsidR="00203C79" w:rsidRPr="001D3239">
        <w:rPr>
          <w:rFonts w:ascii="Liberation Serif" w:hAnsi="Liberation Serif"/>
        </w:rPr>
        <w:t>дминистрации</w:t>
      </w:r>
      <w:r>
        <w:rPr>
          <w:rFonts w:ascii="Liberation Serif" w:hAnsi="Liberation Serif"/>
        </w:rPr>
        <w:t xml:space="preserve">  Серов</w:t>
      </w:r>
      <w:r w:rsidR="00203C79" w:rsidRPr="001D3239">
        <w:rPr>
          <w:rFonts w:ascii="Liberation Serif" w:hAnsi="Liberation Serif"/>
        </w:rPr>
        <w:t xml:space="preserve">ского </w:t>
      </w:r>
    </w:p>
    <w:p w:rsidR="00F138B2" w:rsidRDefault="00203C79" w:rsidP="00F33C81">
      <w:pPr>
        <w:widowControl w:val="0"/>
        <w:autoSpaceDE w:val="0"/>
        <w:autoSpaceDN w:val="0"/>
        <w:rPr>
          <w:rFonts w:ascii="Liberation Serif" w:hAnsi="Liberation Serif"/>
        </w:rPr>
      </w:pPr>
      <w:r w:rsidRPr="001D3239">
        <w:rPr>
          <w:rFonts w:ascii="Liberation Serif" w:hAnsi="Liberation Serif"/>
        </w:rPr>
        <w:t xml:space="preserve">городского округа                                                    </w:t>
      </w:r>
      <w:r w:rsidR="00E22CDA">
        <w:rPr>
          <w:rFonts w:ascii="Liberation Serif" w:hAnsi="Liberation Serif"/>
        </w:rPr>
        <w:t xml:space="preserve">               </w:t>
      </w:r>
      <w:r w:rsidRPr="001D3239">
        <w:rPr>
          <w:rFonts w:ascii="Liberation Serif" w:hAnsi="Liberation Serif"/>
        </w:rPr>
        <w:t xml:space="preserve">    </w:t>
      </w:r>
      <w:r w:rsidR="001A6FF4">
        <w:rPr>
          <w:rFonts w:ascii="Liberation Serif" w:hAnsi="Liberation Serif"/>
        </w:rPr>
        <w:t>П.В. Фролова</w:t>
      </w:r>
    </w:p>
    <w:p w:rsidR="00935E3D" w:rsidRPr="001D3239" w:rsidRDefault="00935E3D" w:rsidP="00F33C81">
      <w:pPr>
        <w:widowControl w:val="0"/>
        <w:autoSpaceDE w:val="0"/>
        <w:autoSpaceDN w:val="0"/>
        <w:rPr>
          <w:rFonts w:ascii="Liberation Serif" w:hAnsi="Liberation Serif"/>
        </w:rPr>
      </w:pPr>
    </w:p>
    <w:p w:rsidR="008A2639" w:rsidRPr="00485EE4" w:rsidRDefault="001A6FF4" w:rsidP="008A2639">
      <w:pPr>
        <w:widowControl w:val="0"/>
        <w:autoSpaceDE w:val="0"/>
        <w:autoSpaceDN w:val="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15.06</w:t>
      </w:r>
      <w:r w:rsidR="00E22CDA">
        <w:rPr>
          <w:rFonts w:ascii="Liberation Serif" w:hAnsi="Liberation Serif"/>
          <w:sz w:val="27"/>
          <w:szCs w:val="27"/>
        </w:rPr>
        <w:t>.2022</w:t>
      </w:r>
    </w:p>
    <w:p w:rsidR="006E04DC" w:rsidRPr="001E73AE" w:rsidRDefault="006E04DC" w:rsidP="00A71E12">
      <w:pPr>
        <w:ind w:left="1701" w:hanging="1701"/>
        <w:jc w:val="both"/>
        <w:rPr>
          <w:rFonts w:ascii="Liberation Serif" w:hAnsi="Liberation Serif"/>
          <w:sz w:val="27"/>
          <w:szCs w:val="27"/>
        </w:rPr>
      </w:pPr>
    </w:p>
    <w:sectPr w:rsidR="006E04DC" w:rsidRPr="001E73AE" w:rsidSect="00F60713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0989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639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2657069A"/>
    <w:multiLevelType w:val="hybridMultilevel"/>
    <w:tmpl w:val="D27EA55A"/>
    <w:lvl w:ilvl="0" w:tplc="83BC294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083742"/>
    <w:multiLevelType w:val="multilevel"/>
    <w:tmpl w:val="36920B10"/>
    <w:lvl w:ilvl="0">
      <w:start w:val="1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2DA2347"/>
    <w:multiLevelType w:val="multilevel"/>
    <w:tmpl w:val="E8AA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36A64C33"/>
    <w:multiLevelType w:val="hybridMultilevel"/>
    <w:tmpl w:val="2B220FE4"/>
    <w:lvl w:ilvl="0" w:tplc="83BC29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92ADB"/>
    <w:multiLevelType w:val="hybridMultilevel"/>
    <w:tmpl w:val="87566F86"/>
    <w:lvl w:ilvl="0" w:tplc="31808A3E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50408"/>
    <w:multiLevelType w:val="hybridMultilevel"/>
    <w:tmpl w:val="FE8E522A"/>
    <w:lvl w:ilvl="0" w:tplc="E8F0F8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FC73842"/>
    <w:multiLevelType w:val="hybridMultilevel"/>
    <w:tmpl w:val="E38CF3FE"/>
    <w:lvl w:ilvl="0" w:tplc="5686BCF6">
      <w:start w:val="1"/>
      <w:numFmt w:val="bullet"/>
      <w:lvlText w:val="─"/>
      <w:lvlJc w:val="left"/>
      <w:pPr>
        <w:tabs>
          <w:tab w:val="num" w:pos="1077"/>
        </w:tabs>
        <w:ind w:firstLine="709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A00145"/>
    <w:multiLevelType w:val="hybridMultilevel"/>
    <w:tmpl w:val="27B8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521BD"/>
    <w:multiLevelType w:val="hybridMultilevel"/>
    <w:tmpl w:val="1842FE6A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B3239"/>
    <w:multiLevelType w:val="hybridMultilevel"/>
    <w:tmpl w:val="BEBA6468"/>
    <w:lvl w:ilvl="0" w:tplc="2BE68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EAB783A"/>
    <w:multiLevelType w:val="hybridMultilevel"/>
    <w:tmpl w:val="51C09240"/>
    <w:lvl w:ilvl="0" w:tplc="BA9A380A">
      <w:start w:val="65535"/>
      <w:numFmt w:val="bullet"/>
      <w:lvlText w:val="-"/>
      <w:lvlJc w:val="left"/>
      <w:pPr>
        <w:ind w:left="1440" w:hanging="360"/>
      </w:pPr>
      <w:rPr>
        <w:rFonts w:asciiTheme="minorHAnsi" w:hAnsiTheme="minorHAnsi" w:cstheme="minorHAnsi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9865BE"/>
    <w:multiLevelType w:val="hybridMultilevel"/>
    <w:tmpl w:val="F6E65B80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D7AC3"/>
    <w:multiLevelType w:val="hybridMultilevel"/>
    <w:tmpl w:val="977C1350"/>
    <w:lvl w:ilvl="0" w:tplc="EBB07A40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12"/>
  </w:num>
  <w:num w:numId="8">
    <w:abstractNumId w:val="9"/>
  </w:num>
  <w:num w:numId="9">
    <w:abstractNumId w:val="13"/>
  </w:num>
  <w:num w:numId="10">
    <w:abstractNumId w:val="1"/>
  </w:num>
  <w:num w:numId="11">
    <w:abstractNumId w:val="4"/>
  </w:num>
  <w:num w:numId="12">
    <w:abstractNumId w:val="5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0588"/>
    <w:rsid w:val="00000100"/>
    <w:rsid w:val="000004EA"/>
    <w:rsid w:val="00000980"/>
    <w:rsid w:val="00005E99"/>
    <w:rsid w:val="000105F4"/>
    <w:rsid w:val="00010CA3"/>
    <w:rsid w:val="00010F3D"/>
    <w:rsid w:val="00013600"/>
    <w:rsid w:val="000139C8"/>
    <w:rsid w:val="00013B06"/>
    <w:rsid w:val="00014AEE"/>
    <w:rsid w:val="00015D8A"/>
    <w:rsid w:val="0001781D"/>
    <w:rsid w:val="000204A2"/>
    <w:rsid w:val="000206B5"/>
    <w:rsid w:val="00020D4B"/>
    <w:rsid w:val="000211DA"/>
    <w:rsid w:val="00021247"/>
    <w:rsid w:val="000220EE"/>
    <w:rsid w:val="00023366"/>
    <w:rsid w:val="0002499E"/>
    <w:rsid w:val="00026385"/>
    <w:rsid w:val="00031F1D"/>
    <w:rsid w:val="000327F7"/>
    <w:rsid w:val="000359B9"/>
    <w:rsid w:val="000418D6"/>
    <w:rsid w:val="00041EA3"/>
    <w:rsid w:val="00047127"/>
    <w:rsid w:val="000516BB"/>
    <w:rsid w:val="00055012"/>
    <w:rsid w:val="000646FD"/>
    <w:rsid w:val="000731A6"/>
    <w:rsid w:val="000743B4"/>
    <w:rsid w:val="000753E5"/>
    <w:rsid w:val="0007606B"/>
    <w:rsid w:val="00084E93"/>
    <w:rsid w:val="00085829"/>
    <w:rsid w:val="0008614C"/>
    <w:rsid w:val="00086EB1"/>
    <w:rsid w:val="00091768"/>
    <w:rsid w:val="0009550D"/>
    <w:rsid w:val="00096A3A"/>
    <w:rsid w:val="00096E71"/>
    <w:rsid w:val="000A6E8D"/>
    <w:rsid w:val="000B23D7"/>
    <w:rsid w:val="000B2888"/>
    <w:rsid w:val="000B3C4B"/>
    <w:rsid w:val="000C5258"/>
    <w:rsid w:val="000C7C37"/>
    <w:rsid w:val="000D042F"/>
    <w:rsid w:val="000D1EF9"/>
    <w:rsid w:val="000D621D"/>
    <w:rsid w:val="000E3500"/>
    <w:rsid w:val="000E3FFC"/>
    <w:rsid w:val="000E492B"/>
    <w:rsid w:val="000F44DD"/>
    <w:rsid w:val="00103D5D"/>
    <w:rsid w:val="00103E4A"/>
    <w:rsid w:val="00104856"/>
    <w:rsid w:val="0010746E"/>
    <w:rsid w:val="001113D5"/>
    <w:rsid w:val="001165FA"/>
    <w:rsid w:val="0011663A"/>
    <w:rsid w:val="001171F7"/>
    <w:rsid w:val="00117E18"/>
    <w:rsid w:val="0012267A"/>
    <w:rsid w:val="00123BC8"/>
    <w:rsid w:val="00124198"/>
    <w:rsid w:val="001322D4"/>
    <w:rsid w:val="0014300C"/>
    <w:rsid w:val="00143263"/>
    <w:rsid w:val="001437BC"/>
    <w:rsid w:val="001517DB"/>
    <w:rsid w:val="00156464"/>
    <w:rsid w:val="0016070B"/>
    <w:rsid w:val="00161072"/>
    <w:rsid w:val="0016158F"/>
    <w:rsid w:val="00161B40"/>
    <w:rsid w:val="00162F70"/>
    <w:rsid w:val="00167396"/>
    <w:rsid w:val="00167FC8"/>
    <w:rsid w:val="0017008A"/>
    <w:rsid w:val="00170729"/>
    <w:rsid w:val="00175529"/>
    <w:rsid w:val="0017556E"/>
    <w:rsid w:val="00184BC0"/>
    <w:rsid w:val="00186E2C"/>
    <w:rsid w:val="0019497B"/>
    <w:rsid w:val="00195CF4"/>
    <w:rsid w:val="001A4C1E"/>
    <w:rsid w:val="001A6FF4"/>
    <w:rsid w:val="001A73E2"/>
    <w:rsid w:val="001A7A23"/>
    <w:rsid w:val="001B1128"/>
    <w:rsid w:val="001B18A0"/>
    <w:rsid w:val="001B28DE"/>
    <w:rsid w:val="001B4324"/>
    <w:rsid w:val="001B531D"/>
    <w:rsid w:val="001C5269"/>
    <w:rsid w:val="001D3239"/>
    <w:rsid w:val="001D3652"/>
    <w:rsid w:val="001E1BE6"/>
    <w:rsid w:val="001E3811"/>
    <w:rsid w:val="001E694D"/>
    <w:rsid w:val="001E73AE"/>
    <w:rsid w:val="001F6278"/>
    <w:rsid w:val="001F6B55"/>
    <w:rsid w:val="00203898"/>
    <w:rsid w:val="00203C79"/>
    <w:rsid w:val="00204DDB"/>
    <w:rsid w:val="00210B0A"/>
    <w:rsid w:val="00213F1F"/>
    <w:rsid w:val="00215A71"/>
    <w:rsid w:val="00224922"/>
    <w:rsid w:val="002250D5"/>
    <w:rsid w:val="00225722"/>
    <w:rsid w:val="0023699C"/>
    <w:rsid w:val="00237539"/>
    <w:rsid w:val="002378E9"/>
    <w:rsid w:val="00240DC8"/>
    <w:rsid w:val="00242C5B"/>
    <w:rsid w:val="00245119"/>
    <w:rsid w:val="00245D69"/>
    <w:rsid w:val="00246BAD"/>
    <w:rsid w:val="0024742A"/>
    <w:rsid w:val="00261157"/>
    <w:rsid w:val="002627DA"/>
    <w:rsid w:val="00263580"/>
    <w:rsid w:val="00265A44"/>
    <w:rsid w:val="0026665C"/>
    <w:rsid w:val="00270DC4"/>
    <w:rsid w:val="00276000"/>
    <w:rsid w:val="00285B95"/>
    <w:rsid w:val="00286A59"/>
    <w:rsid w:val="002A27B3"/>
    <w:rsid w:val="002A41C3"/>
    <w:rsid w:val="002A4A38"/>
    <w:rsid w:val="002A4FC5"/>
    <w:rsid w:val="002A6AC7"/>
    <w:rsid w:val="002B0F5B"/>
    <w:rsid w:val="002B1980"/>
    <w:rsid w:val="002B2821"/>
    <w:rsid w:val="002B2882"/>
    <w:rsid w:val="002B6572"/>
    <w:rsid w:val="002B7271"/>
    <w:rsid w:val="002B7B75"/>
    <w:rsid w:val="002C121D"/>
    <w:rsid w:val="002C1D24"/>
    <w:rsid w:val="002C1F12"/>
    <w:rsid w:val="002C51A7"/>
    <w:rsid w:val="002D1E28"/>
    <w:rsid w:val="002D2A76"/>
    <w:rsid w:val="002D6566"/>
    <w:rsid w:val="002E0C1F"/>
    <w:rsid w:val="002E37E4"/>
    <w:rsid w:val="002E72AE"/>
    <w:rsid w:val="002E7456"/>
    <w:rsid w:val="002F07FB"/>
    <w:rsid w:val="00302FFA"/>
    <w:rsid w:val="003037DA"/>
    <w:rsid w:val="00303E3A"/>
    <w:rsid w:val="00304990"/>
    <w:rsid w:val="00306A57"/>
    <w:rsid w:val="00306E77"/>
    <w:rsid w:val="00307512"/>
    <w:rsid w:val="003077CE"/>
    <w:rsid w:val="00311E83"/>
    <w:rsid w:val="003135F5"/>
    <w:rsid w:val="00320AF3"/>
    <w:rsid w:val="0032259F"/>
    <w:rsid w:val="00325ED2"/>
    <w:rsid w:val="003260A5"/>
    <w:rsid w:val="00326BB2"/>
    <w:rsid w:val="00331C4E"/>
    <w:rsid w:val="00331CC7"/>
    <w:rsid w:val="00332917"/>
    <w:rsid w:val="00334511"/>
    <w:rsid w:val="0033665F"/>
    <w:rsid w:val="00341520"/>
    <w:rsid w:val="00341F52"/>
    <w:rsid w:val="0034262C"/>
    <w:rsid w:val="00345D13"/>
    <w:rsid w:val="00353829"/>
    <w:rsid w:val="00355FE5"/>
    <w:rsid w:val="003606C3"/>
    <w:rsid w:val="003651FB"/>
    <w:rsid w:val="00366CE0"/>
    <w:rsid w:val="00367513"/>
    <w:rsid w:val="00371552"/>
    <w:rsid w:val="00374D37"/>
    <w:rsid w:val="00377A91"/>
    <w:rsid w:val="00377FD9"/>
    <w:rsid w:val="0038549E"/>
    <w:rsid w:val="00385E78"/>
    <w:rsid w:val="003A204B"/>
    <w:rsid w:val="003A2891"/>
    <w:rsid w:val="003A2CC9"/>
    <w:rsid w:val="003A47D7"/>
    <w:rsid w:val="003A5178"/>
    <w:rsid w:val="003B10ED"/>
    <w:rsid w:val="003B50B0"/>
    <w:rsid w:val="003C1880"/>
    <w:rsid w:val="003D069A"/>
    <w:rsid w:val="003D18BE"/>
    <w:rsid w:val="003D29B1"/>
    <w:rsid w:val="003D436B"/>
    <w:rsid w:val="003D6B8C"/>
    <w:rsid w:val="003D721A"/>
    <w:rsid w:val="003D7237"/>
    <w:rsid w:val="003E1234"/>
    <w:rsid w:val="003E3CDF"/>
    <w:rsid w:val="003E3DEC"/>
    <w:rsid w:val="003E41D9"/>
    <w:rsid w:val="003E60A2"/>
    <w:rsid w:val="003E7F14"/>
    <w:rsid w:val="003F0601"/>
    <w:rsid w:val="003F2F9D"/>
    <w:rsid w:val="003F570C"/>
    <w:rsid w:val="003F59A9"/>
    <w:rsid w:val="004052E6"/>
    <w:rsid w:val="00412F40"/>
    <w:rsid w:val="004170C9"/>
    <w:rsid w:val="0041785D"/>
    <w:rsid w:val="004239EC"/>
    <w:rsid w:val="0043165E"/>
    <w:rsid w:val="00432069"/>
    <w:rsid w:val="00434244"/>
    <w:rsid w:val="004347A5"/>
    <w:rsid w:val="00437800"/>
    <w:rsid w:val="0044075E"/>
    <w:rsid w:val="004439B8"/>
    <w:rsid w:val="00456174"/>
    <w:rsid w:val="00462C15"/>
    <w:rsid w:val="00465031"/>
    <w:rsid w:val="0047154F"/>
    <w:rsid w:val="004751EE"/>
    <w:rsid w:val="00475DC3"/>
    <w:rsid w:val="0047640A"/>
    <w:rsid w:val="004770FE"/>
    <w:rsid w:val="00483D60"/>
    <w:rsid w:val="00485AF3"/>
    <w:rsid w:val="004925DA"/>
    <w:rsid w:val="004931EE"/>
    <w:rsid w:val="00495FA0"/>
    <w:rsid w:val="004964A8"/>
    <w:rsid w:val="00497B49"/>
    <w:rsid w:val="004A410A"/>
    <w:rsid w:val="004A5E51"/>
    <w:rsid w:val="004B539E"/>
    <w:rsid w:val="004B662C"/>
    <w:rsid w:val="004C06F9"/>
    <w:rsid w:val="004C3456"/>
    <w:rsid w:val="004C36EF"/>
    <w:rsid w:val="004C66E4"/>
    <w:rsid w:val="004D4AD0"/>
    <w:rsid w:val="004E0016"/>
    <w:rsid w:val="004E1004"/>
    <w:rsid w:val="004E261E"/>
    <w:rsid w:val="004E5392"/>
    <w:rsid w:val="004E55EC"/>
    <w:rsid w:val="004E5B22"/>
    <w:rsid w:val="004E7783"/>
    <w:rsid w:val="004F6322"/>
    <w:rsid w:val="005075BA"/>
    <w:rsid w:val="00507AAD"/>
    <w:rsid w:val="00507CC6"/>
    <w:rsid w:val="00510819"/>
    <w:rsid w:val="005176C9"/>
    <w:rsid w:val="00522163"/>
    <w:rsid w:val="00523970"/>
    <w:rsid w:val="00525E9E"/>
    <w:rsid w:val="00525EC2"/>
    <w:rsid w:val="0053430C"/>
    <w:rsid w:val="00536AAB"/>
    <w:rsid w:val="00537E4E"/>
    <w:rsid w:val="00540639"/>
    <w:rsid w:val="005437BF"/>
    <w:rsid w:val="00551010"/>
    <w:rsid w:val="0055214D"/>
    <w:rsid w:val="0055463D"/>
    <w:rsid w:val="00554723"/>
    <w:rsid w:val="00555234"/>
    <w:rsid w:val="00561238"/>
    <w:rsid w:val="00563501"/>
    <w:rsid w:val="00564AC2"/>
    <w:rsid w:val="00565544"/>
    <w:rsid w:val="00571137"/>
    <w:rsid w:val="00573007"/>
    <w:rsid w:val="00573E3C"/>
    <w:rsid w:val="00574594"/>
    <w:rsid w:val="0057619E"/>
    <w:rsid w:val="005821F9"/>
    <w:rsid w:val="00584FC6"/>
    <w:rsid w:val="005854ED"/>
    <w:rsid w:val="005856C2"/>
    <w:rsid w:val="00586ACD"/>
    <w:rsid w:val="00587DE4"/>
    <w:rsid w:val="005962F3"/>
    <w:rsid w:val="005A1021"/>
    <w:rsid w:val="005A4EFA"/>
    <w:rsid w:val="005A5F89"/>
    <w:rsid w:val="005A6698"/>
    <w:rsid w:val="005A67FB"/>
    <w:rsid w:val="005B031B"/>
    <w:rsid w:val="005B225A"/>
    <w:rsid w:val="005B2AE1"/>
    <w:rsid w:val="005B5E80"/>
    <w:rsid w:val="005B73F3"/>
    <w:rsid w:val="005B7D69"/>
    <w:rsid w:val="005B7DD6"/>
    <w:rsid w:val="005C0FBF"/>
    <w:rsid w:val="005C3C2B"/>
    <w:rsid w:val="005C50DE"/>
    <w:rsid w:val="005C6599"/>
    <w:rsid w:val="005D19EC"/>
    <w:rsid w:val="005D2C4F"/>
    <w:rsid w:val="005D2E88"/>
    <w:rsid w:val="005D537F"/>
    <w:rsid w:val="005D60FD"/>
    <w:rsid w:val="005D7712"/>
    <w:rsid w:val="005E0772"/>
    <w:rsid w:val="005E1678"/>
    <w:rsid w:val="005E7DC3"/>
    <w:rsid w:val="005F0153"/>
    <w:rsid w:val="005F4CE9"/>
    <w:rsid w:val="00601835"/>
    <w:rsid w:val="00601C59"/>
    <w:rsid w:val="00602031"/>
    <w:rsid w:val="00602052"/>
    <w:rsid w:val="006103FB"/>
    <w:rsid w:val="00614107"/>
    <w:rsid w:val="00620DB7"/>
    <w:rsid w:val="00622E7C"/>
    <w:rsid w:val="00625AAA"/>
    <w:rsid w:val="00627EA7"/>
    <w:rsid w:val="00633D99"/>
    <w:rsid w:val="006343F2"/>
    <w:rsid w:val="0063454A"/>
    <w:rsid w:val="00635687"/>
    <w:rsid w:val="00636864"/>
    <w:rsid w:val="00636ED7"/>
    <w:rsid w:val="00637010"/>
    <w:rsid w:val="00637233"/>
    <w:rsid w:val="00637718"/>
    <w:rsid w:val="00640447"/>
    <w:rsid w:val="006438D3"/>
    <w:rsid w:val="00643FE1"/>
    <w:rsid w:val="0064472B"/>
    <w:rsid w:val="006459C6"/>
    <w:rsid w:val="0065048B"/>
    <w:rsid w:val="006525A3"/>
    <w:rsid w:val="00654CD7"/>
    <w:rsid w:val="0065585F"/>
    <w:rsid w:val="006605C2"/>
    <w:rsid w:val="00663C59"/>
    <w:rsid w:val="00675989"/>
    <w:rsid w:val="0067631B"/>
    <w:rsid w:val="006812CC"/>
    <w:rsid w:val="006828FB"/>
    <w:rsid w:val="00683F40"/>
    <w:rsid w:val="006867FC"/>
    <w:rsid w:val="006875F3"/>
    <w:rsid w:val="006914B1"/>
    <w:rsid w:val="006924D7"/>
    <w:rsid w:val="00693229"/>
    <w:rsid w:val="00693990"/>
    <w:rsid w:val="006939BF"/>
    <w:rsid w:val="00693AEC"/>
    <w:rsid w:val="00694116"/>
    <w:rsid w:val="00694597"/>
    <w:rsid w:val="006964D8"/>
    <w:rsid w:val="006A25DB"/>
    <w:rsid w:val="006A44BF"/>
    <w:rsid w:val="006A57EC"/>
    <w:rsid w:val="006B3D59"/>
    <w:rsid w:val="006B461A"/>
    <w:rsid w:val="006B60F5"/>
    <w:rsid w:val="006B6FDE"/>
    <w:rsid w:val="006B7DA0"/>
    <w:rsid w:val="006C0006"/>
    <w:rsid w:val="006C2B78"/>
    <w:rsid w:val="006C347E"/>
    <w:rsid w:val="006C7151"/>
    <w:rsid w:val="006D1034"/>
    <w:rsid w:val="006D348C"/>
    <w:rsid w:val="006D44D9"/>
    <w:rsid w:val="006D5A79"/>
    <w:rsid w:val="006D6532"/>
    <w:rsid w:val="006E04DC"/>
    <w:rsid w:val="006E3C62"/>
    <w:rsid w:val="006E5532"/>
    <w:rsid w:val="006F1E1D"/>
    <w:rsid w:val="006F4236"/>
    <w:rsid w:val="00701DF8"/>
    <w:rsid w:val="007033A8"/>
    <w:rsid w:val="007042A8"/>
    <w:rsid w:val="007068F7"/>
    <w:rsid w:val="0071460F"/>
    <w:rsid w:val="00717EA7"/>
    <w:rsid w:val="00721CD4"/>
    <w:rsid w:val="0072251B"/>
    <w:rsid w:val="00726396"/>
    <w:rsid w:val="00731B57"/>
    <w:rsid w:val="00734FCB"/>
    <w:rsid w:val="00736EBE"/>
    <w:rsid w:val="0074267C"/>
    <w:rsid w:val="00742886"/>
    <w:rsid w:val="00743C02"/>
    <w:rsid w:val="007444C1"/>
    <w:rsid w:val="00745AD2"/>
    <w:rsid w:val="00751903"/>
    <w:rsid w:val="00752ED5"/>
    <w:rsid w:val="00755EA6"/>
    <w:rsid w:val="00761A50"/>
    <w:rsid w:val="007671D0"/>
    <w:rsid w:val="00767CE7"/>
    <w:rsid w:val="00772B2F"/>
    <w:rsid w:val="007779A3"/>
    <w:rsid w:val="00777D9D"/>
    <w:rsid w:val="00781563"/>
    <w:rsid w:val="007815FB"/>
    <w:rsid w:val="0078341E"/>
    <w:rsid w:val="00785389"/>
    <w:rsid w:val="00790E1E"/>
    <w:rsid w:val="007912E0"/>
    <w:rsid w:val="00796364"/>
    <w:rsid w:val="0079648C"/>
    <w:rsid w:val="007A2389"/>
    <w:rsid w:val="007A58CE"/>
    <w:rsid w:val="007A7D93"/>
    <w:rsid w:val="007B3985"/>
    <w:rsid w:val="007B6341"/>
    <w:rsid w:val="007C06DD"/>
    <w:rsid w:val="007C0E95"/>
    <w:rsid w:val="007C3D16"/>
    <w:rsid w:val="007C466F"/>
    <w:rsid w:val="007C4961"/>
    <w:rsid w:val="007C585F"/>
    <w:rsid w:val="007C79AD"/>
    <w:rsid w:val="007D156E"/>
    <w:rsid w:val="007D269E"/>
    <w:rsid w:val="007D51CF"/>
    <w:rsid w:val="007D52B8"/>
    <w:rsid w:val="007D7419"/>
    <w:rsid w:val="007D798A"/>
    <w:rsid w:val="007D7AEA"/>
    <w:rsid w:val="007D7FDA"/>
    <w:rsid w:val="007E37F9"/>
    <w:rsid w:val="007E5807"/>
    <w:rsid w:val="007E7D6E"/>
    <w:rsid w:val="007F0487"/>
    <w:rsid w:val="007F0A30"/>
    <w:rsid w:val="007F1064"/>
    <w:rsid w:val="007F2E23"/>
    <w:rsid w:val="007F33EC"/>
    <w:rsid w:val="007F3ADF"/>
    <w:rsid w:val="007F43ED"/>
    <w:rsid w:val="007F4E01"/>
    <w:rsid w:val="007F712A"/>
    <w:rsid w:val="0081049F"/>
    <w:rsid w:val="00810D6F"/>
    <w:rsid w:val="00811C42"/>
    <w:rsid w:val="00812743"/>
    <w:rsid w:val="00814825"/>
    <w:rsid w:val="008154DB"/>
    <w:rsid w:val="0082195C"/>
    <w:rsid w:val="008227FA"/>
    <w:rsid w:val="00823DD7"/>
    <w:rsid w:val="0082509E"/>
    <w:rsid w:val="00831573"/>
    <w:rsid w:val="008418D6"/>
    <w:rsid w:val="00841A5E"/>
    <w:rsid w:val="00842654"/>
    <w:rsid w:val="0084463B"/>
    <w:rsid w:val="00850008"/>
    <w:rsid w:val="00854826"/>
    <w:rsid w:val="00855268"/>
    <w:rsid w:val="0085606E"/>
    <w:rsid w:val="008626D8"/>
    <w:rsid w:val="00865C41"/>
    <w:rsid w:val="0087178A"/>
    <w:rsid w:val="00875D86"/>
    <w:rsid w:val="00877B93"/>
    <w:rsid w:val="00880BA9"/>
    <w:rsid w:val="00891EC9"/>
    <w:rsid w:val="00896063"/>
    <w:rsid w:val="00896101"/>
    <w:rsid w:val="008970F8"/>
    <w:rsid w:val="008A2639"/>
    <w:rsid w:val="008A4DE5"/>
    <w:rsid w:val="008A6396"/>
    <w:rsid w:val="008A721E"/>
    <w:rsid w:val="008A7620"/>
    <w:rsid w:val="008B2916"/>
    <w:rsid w:val="008B4245"/>
    <w:rsid w:val="008B7745"/>
    <w:rsid w:val="008C0433"/>
    <w:rsid w:val="008C1E71"/>
    <w:rsid w:val="008C2A80"/>
    <w:rsid w:val="008C57C4"/>
    <w:rsid w:val="008C766B"/>
    <w:rsid w:val="008D21CD"/>
    <w:rsid w:val="008D3012"/>
    <w:rsid w:val="008D3DCC"/>
    <w:rsid w:val="008D72D7"/>
    <w:rsid w:val="008F0B2C"/>
    <w:rsid w:val="008F21F0"/>
    <w:rsid w:val="008F26E4"/>
    <w:rsid w:val="008F4EC4"/>
    <w:rsid w:val="00903E0D"/>
    <w:rsid w:val="00905A70"/>
    <w:rsid w:val="00911DAD"/>
    <w:rsid w:val="00915BA9"/>
    <w:rsid w:val="00916A04"/>
    <w:rsid w:val="00916E2A"/>
    <w:rsid w:val="00917B27"/>
    <w:rsid w:val="00924124"/>
    <w:rsid w:val="00924B18"/>
    <w:rsid w:val="00925CF0"/>
    <w:rsid w:val="009275EF"/>
    <w:rsid w:val="009278BF"/>
    <w:rsid w:val="00930F74"/>
    <w:rsid w:val="00931845"/>
    <w:rsid w:val="0093228F"/>
    <w:rsid w:val="00935E3D"/>
    <w:rsid w:val="00937462"/>
    <w:rsid w:val="00937D00"/>
    <w:rsid w:val="00940245"/>
    <w:rsid w:val="00942676"/>
    <w:rsid w:val="00945241"/>
    <w:rsid w:val="00945533"/>
    <w:rsid w:val="009476D3"/>
    <w:rsid w:val="009507EF"/>
    <w:rsid w:val="00951233"/>
    <w:rsid w:val="009515D1"/>
    <w:rsid w:val="00951A68"/>
    <w:rsid w:val="009521DA"/>
    <w:rsid w:val="009523D5"/>
    <w:rsid w:val="00955B94"/>
    <w:rsid w:val="0096383C"/>
    <w:rsid w:val="0096466F"/>
    <w:rsid w:val="00970888"/>
    <w:rsid w:val="0097298F"/>
    <w:rsid w:val="00977284"/>
    <w:rsid w:val="009805A4"/>
    <w:rsid w:val="009835F7"/>
    <w:rsid w:val="009857E1"/>
    <w:rsid w:val="009877DA"/>
    <w:rsid w:val="00990FA1"/>
    <w:rsid w:val="009953EE"/>
    <w:rsid w:val="009A2B0D"/>
    <w:rsid w:val="009A3285"/>
    <w:rsid w:val="009A4047"/>
    <w:rsid w:val="009A7BF3"/>
    <w:rsid w:val="009B4A55"/>
    <w:rsid w:val="009B5E8D"/>
    <w:rsid w:val="009B6739"/>
    <w:rsid w:val="009C6BC7"/>
    <w:rsid w:val="009C7BF0"/>
    <w:rsid w:val="009D1A4B"/>
    <w:rsid w:val="009D27E5"/>
    <w:rsid w:val="009D4D45"/>
    <w:rsid w:val="009E03FB"/>
    <w:rsid w:val="009E2831"/>
    <w:rsid w:val="009E3534"/>
    <w:rsid w:val="009E4225"/>
    <w:rsid w:val="009E51E7"/>
    <w:rsid w:val="009E6C8F"/>
    <w:rsid w:val="009F21C9"/>
    <w:rsid w:val="009F2FE2"/>
    <w:rsid w:val="009F54B7"/>
    <w:rsid w:val="009F610A"/>
    <w:rsid w:val="009F701D"/>
    <w:rsid w:val="00A043E1"/>
    <w:rsid w:val="00A05D9A"/>
    <w:rsid w:val="00A07E4D"/>
    <w:rsid w:val="00A07E62"/>
    <w:rsid w:val="00A112DF"/>
    <w:rsid w:val="00A1139D"/>
    <w:rsid w:val="00A119C0"/>
    <w:rsid w:val="00A12320"/>
    <w:rsid w:val="00A16BC5"/>
    <w:rsid w:val="00A259F2"/>
    <w:rsid w:val="00A3015B"/>
    <w:rsid w:val="00A30406"/>
    <w:rsid w:val="00A31112"/>
    <w:rsid w:val="00A34FDE"/>
    <w:rsid w:val="00A357E1"/>
    <w:rsid w:val="00A36429"/>
    <w:rsid w:val="00A40B81"/>
    <w:rsid w:val="00A41B7A"/>
    <w:rsid w:val="00A422F4"/>
    <w:rsid w:val="00A44EA4"/>
    <w:rsid w:val="00A52923"/>
    <w:rsid w:val="00A616B9"/>
    <w:rsid w:val="00A63620"/>
    <w:rsid w:val="00A67ABD"/>
    <w:rsid w:val="00A71E12"/>
    <w:rsid w:val="00A8096A"/>
    <w:rsid w:val="00A824EC"/>
    <w:rsid w:val="00A849D1"/>
    <w:rsid w:val="00A85913"/>
    <w:rsid w:val="00A91CE4"/>
    <w:rsid w:val="00A93466"/>
    <w:rsid w:val="00A93826"/>
    <w:rsid w:val="00AA01F5"/>
    <w:rsid w:val="00AA0588"/>
    <w:rsid w:val="00AA0C89"/>
    <w:rsid w:val="00AA0D07"/>
    <w:rsid w:val="00AA1862"/>
    <w:rsid w:val="00AA7237"/>
    <w:rsid w:val="00AA7DEE"/>
    <w:rsid w:val="00AB0B36"/>
    <w:rsid w:val="00AB26EC"/>
    <w:rsid w:val="00AC1B2B"/>
    <w:rsid w:val="00AC2597"/>
    <w:rsid w:val="00AC4FE5"/>
    <w:rsid w:val="00AC51D5"/>
    <w:rsid w:val="00AD0DEA"/>
    <w:rsid w:val="00AD220E"/>
    <w:rsid w:val="00AD287A"/>
    <w:rsid w:val="00AD2E6F"/>
    <w:rsid w:val="00AD62CD"/>
    <w:rsid w:val="00AE1774"/>
    <w:rsid w:val="00AE18EC"/>
    <w:rsid w:val="00AE20D0"/>
    <w:rsid w:val="00AE245C"/>
    <w:rsid w:val="00AE3557"/>
    <w:rsid w:val="00AE7248"/>
    <w:rsid w:val="00AF15CB"/>
    <w:rsid w:val="00AF27F9"/>
    <w:rsid w:val="00AF525A"/>
    <w:rsid w:val="00AF5343"/>
    <w:rsid w:val="00AF7838"/>
    <w:rsid w:val="00B004AD"/>
    <w:rsid w:val="00B0084C"/>
    <w:rsid w:val="00B02DC7"/>
    <w:rsid w:val="00B10920"/>
    <w:rsid w:val="00B12D02"/>
    <w:rsid w:val="00B12D94"/>
    <w:rsid w:val="00B242B2"/>
    <w:rsid w:val="00B254F8"/>
    <w:rsid w:val="00B263C0"/>
    <w:rsid w:val="00B34ECE"/>
    <w:rsid w:val="00B40A5E"/>
    <w:rsid w:val="00B421F6"/>
    <w:rsid w:val="00B42A91"/>
    <w:rsid w:val="00B43081"/>
    <w:rsid w:val="00B432A2"/>
    <w:rsid w:val="00B443E7"/>
    <w:rsid w:val="00B4621B"/>
    <w:rsid w:val="00B57A26"/>
    <w:rsid w:val="00B655B2"/>
    <w:rsid w:val="00B66395"/>
    <w:rsid w:val="00B678C7"/>
    <w:rsid w:val="00B83EF9"/>
    <w:rsid w:val="00B85B04"/>
    <w:rsid w:val="00B869B0"/>
    <w:rsid w:val="00B86C83"/>
    <w:rsid w:val="00B902C0"/>
    <w:rsid w:val="00B91B7D"/>
    <w:rsid w:val="00B9298A"/>
    <w:rsid w:val="00B92A88"/>
    <w:rsid w:val="00B9739C"/>
    <w:rsid w:val="00B977CB"/>
    <w:rsid w:val="00BA25A0"/>
    <w:rsid w:val="00BA78BE"/>
    <w:rsid w:val="00BB2467"/>
    <w:rsid w:val="00BB286D"/>
    <w:rsid w:val="00BB5F7B"/>
    <w:rsid w:val="00BC4DBA"/>
    <w:rsid w:val="00BC6306"/>
    <w:rsid w:val="00BC6C22"/>
    <w:rsid w:val="00BC6FF3"/>
    <w:rsid w:val="00BD1413"/>
    <w:rsid w:val="00BD302A"/>
    <w:rsid w:val="00BD6D67"/>
    <w:rsid w:val="00BD6E2C"/>
    <w:rsid w:val="00BE084A"/>
    <w:rsid w:val="00BE095B"/>
    <w:rsid w:val="00BE2B66"/>
    <w:rsid w:val="00BE2C2A"/>
    <w:rsid w:val="00BE5DA1"/>
    <w:rsid w:val="00BF0815"/>
    <w:rsid w:val="00BF1EB8"/>
    <w:rsid w:val="00C0104A"/>
    <w:rsid w:val="00C0637D"/>
    <w:rsid w:val="00C11FFB"/>
    <w:rsid w:val="00C15160"/>
    <w:rsid w:val="00C1602E"/>
    <w:rsid w:val="00C17078"/>
    <w:rsid w:val="00C20168"/>
    <w:rsid w:val="00C203F4"/>
    <w:rsid w:val="00C206D0"/>
    <w:rsid w:val="00C22651"/>
    <w:rsid w:val="00C22815"/>
    <w:rsid w:val="00C234D3"/>
    <w:rsid w:val="00C23501"/>
    <w:rsid w:val="00C24A98"/>
    <w:rsid w:val="00C256EB"/>
    <w:rsid w:val="00C26098"/>
    <w:rsid w:val="00C26888"/>
    <w:rsid w:val="00C27198"/>
    <w:rsid w:val="00C30279"/>
    <w:rsid w:val="00C3258A"/>
    <w:rsid w:val="00C32769"/>
    <w:rsid w:val="00C36812"/>
    <w:rsid w:val="00C44A76"/>
    <w:rsid w:val="00C45339"/>
    <w:rsid w:val="00C53994"/>
    <w:rsid w:val="00C54F2A"/>
    <w:rsid w:val="00C55447"/>
    <w:rsid w:val="00C631B3"/>
    <w:rsid w:val="00C64EC3"/>
    <w:rsid w:val="00C679AD"/>
    <w:rsid w:val="00C679EB"/>
    <w:rsid w:val="00C73A44"/>
    <w:rsid w:val="00C80190"/>
    <w:rsid w:val="00C844EF"/>
    <w:rsid w:val="00C84FD9"/>
    <w:rsid w:val="00C90546"/>
    <w:rsid w:val="00C90DC7"/>
    <w:rsid w:val="00C9291A"/>
    <w:rsid w:val="00C93355"/>
    <w:rsid w:val="00C95718"/>
    <w:rsid w:val="00C97831"/>
    <w:rsid w:val="00C97FD8"/>
    <w:rsid w:val="00CA2916"/>
    <w:rsid w:val="00CA2D76"/>
    <w:rsid w:val="00CA3595"/>
    <w:rsid w:val="00CA3857"/>
    <w:rsid w:val="00CB1A11"/>
    <w:rsid w:val="00CB2C4B"/>
    <w:rsid w:val="00CB722E"/>
    <w:rsid w:val="00CB7DF7"/>
    <w:rsid w:val="00CC6414"/>
    <w:rsid w:val="00CC7253"/>
    <w:rsid w:val="00CD2CC8"/>
    <w:rsid w:val="00CD52F8"/>
    <w:rsid w:val="00CD5422"/>
    <w:rsid w:val="00CE094A"/>
    <w:rsid w:val="00CE096F"/>
    <w:rsid w:val="00CE1209"/>
    <w:rsid w:val="00CE2863"/>
    <w:rsid w:val="00CE4B51"/>
    <w:rsid w:val="00CE4C1E"/>
    <w:rsid w:val="00CE4D6A"/>
    <w:rsid w:val="00CE6993"/>
    <w:rsid w:val="00CE7291"/>
    <w:rsid w:val="00CF08F0"/>
    <w:rsid w:val="00CF75CD"/>
    <w:rsid w:val="00D0024A"/>
    <w:rsid w:val="00D01D9E"/>
    <w:rsid w:val="00D03E5C"/>
    <w:rsid w:val="00D1713C"/>
    <w:rsid w:val="00D2190A"/>
    <w:rsid w:val="00D21C4A"/>
    <w:rsid w:val="00D31174"/>
    <w:rsid w:val="00D3325D"/>
    <w:rsid w:val="00D3390A"/>
    <w:rsid w:val="00D367D8"/>
    <w:rsid w:val="00D42575"/>
    <w:rsid w:val="00D42C95"/>
    <w:rsid w:val="00D43724"/>
    <w:rsid w:val="00D441FE"/>
    <w:rsid w:val="00D448AD"/>
    <w:rsid w:val="00D4551D"/>
    <w:rsid w:val="00D46662"/>
    <w:rsid w:val="00D46BE5"/>
    <w:rsid w:val="00D54292"/>
    <w:rsid w:val="00D55102"/>
    <w:rsid w:val="00D551B5"/>
    <w:rsid w:val="00D567F0"/>
    <w:rsid w:val="00D577A1"/>
    <w:rsid w:val="00D60100"/>
    <w:rsid w:val="00D6187D"/>
    <w:rsid w:val="00D65802"/>
    <w:rsid w:val="00D66B31"/>
    <w:rsid w:val="00D66BB9"/>
    <w:rsid w:val="00D67579"/>
    <w:rsid w:val="00D715CC"/>
    <w:rsid w:val="00D72394"/>
    <w:rsid w:val="00D7279D"/>
    <w:rsid w:val="00D76D77"/>
    <w:rsid w:val="00D777F4"/>
    <w:rsid w:val="00D859E8"/>
    <w:rsid w:val="00D90D28"/>
    <w:rsid w:val="00D9200C"/>
    <w:rsid w:val="00D960F8"/>
    <w:rsid w:val="00D96DD6"/>
    <w:rsid w:val="00DA1355"/>
    <w:rsid w:val="00DA1E45"/>
    <w:rsid w:val="00DA5844"/>
    <w:rsid w:val="00DB047D"/>
    <w:rsid w:val="00DB06AB"/>
    <w:rsid w:val="00DC0026"/>
    <w:rsid w:val="00DC454A"/>
    <w:rsid w:val="00DC704E"/>
    <w:rsid w:val="00DC7355"/>
    <w:rsid w:val="00DD1BDF"/>
    <w:rsid w:val="00DD63C0"/>
    <w:rsid w:val="00DE0F0F"/>
    <w:rsid w:val="00DE1B68"/>
    <w:rsid w:val="00DE2DE0"/>
    <w:rsid w:val="00DE3039"/>
    <w:rsid w:val="00DE3A25"/>
    <w:rsid w:val="00DE5352"/>
    <w:rsid w:val="00DF010A"/>
    <w:rsid w:val="00DF05A8"/>
    <w:rsid w:val="00DF1067"/>
    <w:rsid w:val="00DF1B72"/>
    <w:rsid w:val="00DF2A25"/>
    <w:rsid w:val="00DF2E3D"/>
    <w:rsid w:val="00DF332F"/>
    <w:rsid w:val="00DF5E23"/>
    <w:rsid w:val="00DF6A94"/>
    <w:rsid w:val="00DF788F"/>
    <w:rsid w:val="00E00488"/>
    <w:rsid w:val="00E00A70"/>
    <w:rsid w:val="00E01CF7"/>
    <w:rsid w:val="00E02FB7"/>
    <w:rsid w:val="00E02FE5"/>
    <w:rsid w:val="00E03565"/>
    <w:rsid w:val="00E03C46"/>
    <w:rsid w:val="00E07139"/>
    <w:rsid w:val="00E104A1"/>
    <w:rsid w:val="00E10632"/>
    <w:rsid w:val="00E1351C"/>
    <w:rsid w:val="00E14A07"/>
    <w:rsid w:val="00E152F8"/>
    <w:rsid w:val="00E16231"/>
    <w:rsid w:val="00E1691D"/>
    <w:rsid w:val="00E22CDA"/>
    <w:rsid w:val="00E35AEA"/>
    <w:rsid w:val="00E4392D"/>
    <w:rsid w:val="00E4452A"/>
    <w:rsid w:val="00E459AC"/>
    <w:rsid w:val="00E46B6A"/>
    <w:rsid w:val="00E47DB7"/>
    <w:rsid w:val="00E60A2C"/>
    <w:rsid w:val="00E656D0"/>
    <w:rsid w:val="00E74D7D"/>
    <w:rsid w:val="00E75813"/>
    <w:rsid w:val="00E77503"/>
    <w:rsid w:val="00E80C33"/>
    <w:rsid w:val="00E81C64"/>
    <w:rsid w:val="00E82148"/>
    <w:rsid w:val="00E84B1F"/>
    <w:rsid w:val="00E91014"/>
    <w:rsid w:val="00E93479"/>
    <w:rsid w:val="00E95881"/>
    <w:rsid w:val="00E96615"/>
    <w:rsid w:val="00EA5DDA"/>
    <w:rsid w:val="00EB240E"/>
    <w:rsid w:val="00EB4132"/>
    <w:rsid w:val="00EB5F79"/>
    <w:rsid w:val="00EC518D"/>
    <w:rsid w:val="00ED3E12"/>
    <w:rsid w:val="00ED625F"/>
    <w:rsid w:val="00ED705A"/>
    <w:rsid w:val="00EE2F8A"/>
    <w:rsid w:val="00EE463C"/>
    <w:rsid w:val="00EE48A1"/>
    <w:rsid w:val="00EE4CE3"/>
    <w:rsid w:val="00EE5BDE"/>
    <w:rsid w:val="00EE7BFB"/>
    <w:rsid w:val="00EF7FA7"/>
    <w:rsid w:val="00F002A9"/>
    <w:rsid w:val="00F0133A"/>
    <w:rsid w:val="00F06FB2"/>
    <w:rsid w:val="00F07032"/>
    <w:rsid w:val="00F11FAB"/>
    <w:rsid w:val="00F138B2"/>
    <w:rsid w:val="00F167D5"/>
    <w:rsid w:val="00F204DD"/>
    <w:rsid w:val="00F22207"/>
    <w:rsid w:val="00F2293D"/>
    <w:rsid w:val="00F22EC4"/>
    <w:rsid w:val="00F24397"/>
    <w:rsid w:val="00F258C7"/>
    <w:rsid w:val="00F25E99"/>
    <w:rsid w:val="00F27EB9"/>
    <w:rsid w:val="00F33C81"/>
    <w:rsid w:val="00F42379"/>
    <w:rsid w:val="00F451F2"/>
    <w:rsid w:val="00F46513"/>
    <w:rsid w:val="00F55133"/>
    <w:rsid w:val="00F6029B"/>
    <w:rsid w:val="00F60713"/>
    <w:rsid w:val="00F608E4"/>
    <w:rsid w:val="00F60A98"/>
    <w:rsid w:val="00F64699"/>
    <w:rsid w:val="00F67D62"/>
    <w:rsid w:val="00F715B5"/>
    <w:rsid w:val="00F71853"/>
    <w:rsid w:val="00F742AC"/>
    <w:rsid w:val="00F82C7B"/>
    <w:rsid w:val="00F83FF7"/>
    <w:rsid w:val="00F8412D"/>
    <w:rsid w:val="00F84A61"/>
    <w:rsid w:val="00F855B4"/>
    <w:rsid w:val="00F86199"/>
    <w:rsid w:val="00F91410"/>
    <w:rsid w:val="00F91B44"/>
    <w:rsid w:val="00F92784"/>
    <w:rsid w:val="00F93375"/>
    <w:rsid w:val="00F94A38"/>
    <w:rsid w:val="00F97591"/>
    <w:rsid w:val="00FA06D9"/>
    <w:rsid w:val="00FA0F3F"/>
    <w:rsid w:val="00FA16EE"/>
    <w:rsid w:val="00FA32BD"/>
    <w:rsid w:val="00FA6DAB"/>
    <w:rsid w:val="00FB0578"/>
    <w:rsid w:val="00FB116B"/>
    <w:rsid w:val="00FB1CC7"/>
    <w:rsid w:val="00FB42CF"/>
    <w:rsid w:val="00FB6401"/>
    <w:rsid w:val="00FC0E88"/>
    <w:rsid w:val="00FC6584"/>
    <w:rsid w:val="00FD09C7"/>
    <w:rsid w:val="00FD2F75"/>
    <w:rsid w:val="00FD3F39"/>
    <w:rsid w:val="00FD6A25"/>
    <w:rsid w:val="00FD7572"/>
    <w:rsid w:val="00FD797E"/>
    <w:rsid w:val="00FE0F8D"/>
    <w:rsid w:val="00FE28D4"/>
    <w:rsid w:val="00FE6D69"/>
    <w:rsid w:val="00FE7936"/>
    <w:rsid w:val="00FF0208"/>
    <w:rsid w:val="00FF1A4F"/>
    <w:rsid w:val="00FF1D17"/>
    <w:rsid w:val="00FF27ED"/>
    <w:rsid w:val="00FF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06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3B4"/>
    <w:rPr>
      <w:color w:val="0000FF" w:themeColor="hyperlink"/>
      <w:u w:val="single"/>
    </w:rPr>
  </w:style>
  <w:style w:type="paragraph" w:styleId="a5">
    <w:name w:val="Title"/>
    <w:basedOn w:val="1"/>
    <w:next w:val="a"/>
    <w:link w:val="a6"/>
    <w:qFormat/>
    <w:rsid w:val="00540639"/>
    <w:pPr>
      <w:keepLines w:val="0"/>
      <w:spacing w:before="0"/>
      <w:ind w:left="884" w:hanging="851"/>
      <w:jc w:val="both"/>
    </w:pPr>
    <w:rPr>
      <w:rFonts w:ascii="Times New Roman" w:eastAsia="Times New Roman" w:hAnsi="Times New Roman" w:cs="Times New Roman"/>
      <w:b w:val="0"/>
      <w:color w:val="auto"/>
      <w:kern w:val="32"/>
    </w:rPr>
  </w:style>
  <w:style w:type="character" w:customStyle="1" w:styleId="a6">
    <w:name w:val="Название Знак"/>
    <w:basedOn w:val="a0"/>
    <w:link w:val="a5"/>
    <w:rsid w:val="00540639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0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013B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7E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E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3E3DEC"/>
    <w:pPr>
      <w:ind w:firstLine="709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3E3DE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22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erov.ru/index.php?page_link=okrug_jkx_transpo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5DFC4-2EF4-4E2D-ADC6-B156BB63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ponomarevaea</dc:creator>
  <cp:lastModifiedBy>frolova</cp:lastModifiedBy>
  <cp:revision>3</cp:revision>
  <cp:lastPrinted>2022-05-31T04:05:00Z</cp:lastPrinted>
  <dcterms:created xsi:type="dcterms:W3CDTF">2022-06-15T05:03:00Z</dcterms:created>
  <dcterms:modified xsi:type="dcterms:W3CDTF">2022-06-15T05:03:00Z</dcterms:modified>
</cp:coreProperties>
</file>