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52" w:rsidRPr="00B31CD1" w:rsidRDefault="00FB3552" w:rsidP="00B31CD1">
      <w:pPr>
        <w:spacing w:after="0" w:line="240" w:lineRule="auto"/>
        <w:jc w:val="center"/>
        <w:rPr>
          <w:rFonts w:cs="Liberation Serif"/>
          <w:b/>
          <w:szCs w:val="28"/>
          <w:lang w:eastAsia="ru-RU"/>
        </w:rPr>
      </w:pPr>
      <w:r w:rsidRPr="00B31CD1">
        <w:rPr>
          <w:rFonts w:cs="Liberation Serif"/>
          <w:b/>
          <w:szCs w:val="28"/>
        </w:rPr>
        <w:t xml:space="preserve">Перечень </w:t>
      </w:r>
      <w:r w:rsidRPr="00B31CD1">
        <w:rPr>
          <w:rFonts w:cs="Liberation Serif"/>
          <w:b/>
          <w:szCs w:val="28"/>
          <w:lang w:eastAsia="ru-RU"/>
        </w:rPr>
        <w:t>контейнерных площадок</w:t>
      </w:r>
      <w:r w:rsidR="00BD16E5">
        <w:rPr>
          <w:rFonts w:cs="Liberation Serif"/>
          <w:b/>
          <w:szCs w:val="28"/>
          <w:lang w:eastAsia="ru-RU"/>
        </w:rPr>
        <w:t>,</w:t>
      </w:r>
      <w:r w:rsidRPr="00B31CD1">
        <w:rPr>
          <w:rFonts w:cs="Liberation Serif"/>
          <w:b/>
          <w:szCs w:val="28"/>
          <w:lang w:eastAsia="ru-RU"/>
        </w:rPr>
        <w:t xml:space="preserve"> на которых  установлены контейнеры для сбора отходов I-IV классов опасности</w:t>
      </w:r>
    </w:p>
    <w:p w:rsidR="00FB3552" w:rsidRPr="00B31CD1" w:rsidRDefault="00FB3552" w:rsidP="00B31CD1">
      <w:pPr>
        <w:spacing w:after="0" w:line="240" w:lineRule="auto"/>
        <w:jc w:val="both"/>
        <w:rPr>
          <w:rFonts w:cs="Liberation Serif"/>
          <w:b/>
          <w:szCs w:val="28"/>
          <w:lang w:eastAsia="ru-RU"/>
        </w:rPr>
      </w:pPr>
    </w:p>
    <w:p w:rsidR="00FB3552" w:rsidRDefault="00FB3552" w:rsidP="00B31CD1">
      <w:pPr>
        <w:jc w:val="both"/>
        <w:rPr>
          <w:rFonts w:cs="Liberation Serif"/>
          <w:szCs w:val="28"/>
        </w:rPr>
      </w:pPr>
      <w:r>
        <w:rPr>
          <w:rFonts w:cs="Liberation Serif"/>
          <w:szCs w:val="28"/>
        </w:rPr>
        <w:tab/>
      </w:r>
      <w:r w:rsidRPr="00B31CD1">
        <w:rPr>
          <w:rFonts w:cs="Liberation Serif"/>
          <w:szCs w:val="28"/>
        </w:rPr>
        <w:t>Энергосберегающие лампы подразделяются на несколько видов: светодиодные, ртутьсодержащие и т.д. Светодиодные лампы утилизируются как бытовые отходы. Ртутьсодержащие лампы относятся к I-</w:t>
      </w:r>
      <w:r w:rsidRPr="00B31CD1">
        <w:rPr>
          <w:rFonts w:cs="Liberation Serif"/>
          <w:szCs w:val="28"/>
          <w:lang w:val="en-US"/>
        </w:rPr>
        <w:t>I</w:t>
      </w:r>
      <w:r w:rsidRPr="00B31CD1">
        <w:rPr>
          <w:rFonts w:cs="Liberation Serif"/>
          <w:szCs w:val="28"/>
        </w:rPr>
        <w:t xml:space="preserve">V классу опасности. </w:t>
      </w:r>
      <w:proofErr w:type="gramStart"/>
      <w:r w:rsidRPr="00B31CD1">
        <w:rPr>
          <w:rFonts w:cs="Liberation Serif"/>
          <w:szCs w:val="28"/>
        </w:rPr>
        <w:t>Сбор, транспортировку, обработку, утилизацию, обезвреживание, размещение отходов I-IV классов опасности на территории Серовского городского округа осуществляет комп</w:t>
      </w:r>
      <w:r>
        <w:rPr>
          <w:rFonts w:cs="Liberation Serif"/>
          <w:szCs w:val="28"/>
        </w:rPr>
        <w:t xml:space="preserve">ании ООО «Технология» (лицензия    </w:t>
      </w:r>
      <w:r w:rsidRPr="00B31CD1">
        <w:rPr>
          <w:rFonts w:cs="Liberation Serif"/>
          <w:szCs w:val="28"/>
        </w:rPr>
        <w:t xml:space="preserve">№ </w:t>
      </w:r>
      <w:r>
        <w:rPr>
          <w:rFonts w:cs="Liberation Serif"/>
          <w:szCs w:val="28"/>
        </w:rPr>
        <w:t>(66) – 660027 - Т</w:t>
      </w:r>
      <w:r w:rsidRPr="00B31CD1">
        <w:rPr>
          <w:rFonts w:cs="Liberation Serif"/>
          <w:szCs w:val="28"/>
        </w:rPr>
        <w:t xml:space="preserve"> от </w:t>
      </w:r>
      <w:r>
        <w:rPr>
          <w:rFonts w:cs="Liberation Serif"/>
          <w:szCs w:val="28"/>
        </w:rPr>
        <w:t>13</w:t>
      </w:r>
      <w:r w:rsidRPr="00B31CD1">
        <w:rPr>
          <w:rFonts w:cs="Liberation Serif"/>
          <w:szCs w:val="28"/>
        </w:rPr>
        <w:t xml:space="preserve"> </w:t>
      </w:r>
      <w:r>
        <w:rPr>
          <w:rFonts w:cs="Liberation Serif"/>
          <w:szCs w:val="28"/>
        </w:rPr>
        <w:t>ноября</w:t>
      </w:r>
      <w:r w:rsidRPr="00B31CD1">
        <w:rPr>
          <w:rFonts w:cs="Liberation Serif"/>
          <w:szCs w:val="28"/>
        </w:rPr>
        <w:t xml:space="preserve"> 20</w:t>
      </w:r>
      <w:r>
        <w:rPr>
          <w:rFonts w:cs="Liberation Serif"/>
          <w:szCs w:val="28"/>
        </w:rPr>
        <w:t>20</w:t>
      </w:r>
      <w:r w:rsidRPr="00B31CD1">
        <w:rPr>
          <w:rFonts w:cs="Liberation Serif"/>
          <w:szCs w:val="28"/>
        </w:rPr>
        <w:t xml:space="preserve"> г</w:t>
      </w:r>
      <w:r>
        <w:rPr>
          <w:rFonts w:cs="Liberation Serif"/>
          <w:szCs w:val="28"/>
        </w:rPr>
        <w:t>ода</w:t>
      </w:r>
      <w:r w:rsidRPr="00B31CD1">
        <w:rPr>
          <w:rFonts w:cs="Liberation Serif"/>
          <w:szCs w:val="28"/>
        </w:rPr>
        <w:t xml:space="preserve">) на основании заключенных договоров на обслуживание и вывоз ртутьсодержащих отходов с управляющими компаниями, ТСЖ, ЖСК (в соответствии с требованиями постановления Правительства РФ от 03 апреля </w:t>
      </w:r>
      <w:smartTag w:uri="urn:schemas-microsoft-com:office:smarttags" w:element="metricconverter">
        <w:smartTagPr>
          <w:attr w:name="ProductID" w:val="2013 г"/>
        </w:smartTagPr>
        <w:r w:rsidRPr="00B31CD1">
          <w:rPr>
            <w:rFonts w:cs="Liberation Serif"/>
            <w:szCs w:val="28"/>
          </w:rPr>
          <w:t>2013 г</w:t>
        </w:r>
        <w:r>
          <w:rPr>
            <w:rFonts w:cs="Liberation Serif"/>
            <w:szCs w:val="28"/>
          </w:rPr>
          <w:t>ода</w:t>
        </w:r>
      </w:smartTag>
      <w:r w:rsidRPr="00B31CD1">
        <w:rPr>
          <w:rFonts w:cs="Liberation Serif"/>
          <w:szCs w:val="28"/>
        </w:rPr>
        <w:t xml:space="preserve"> № 290 </w:t>
      </w:r>
      <w:r>
        <w:rPr>
          <w:rFonts w:cs="Liberation Serif"/>
          <w:szCs w:val="28"/>
        </w:rPr>
        <w:t xml:space="preserve">                         </w:t>
      </w:r>
      <w:r w:rsidRPr="00B31CD1">
        <w:rPr>
          <w:rFonts w:cs="Liberation Serif"/>
          <w:szCs w:val="28"/>
        </w:rPr>
        <w:t>«О минимальном перечне услуг</w:t>
      </w:r>
      <w:proofErr w:type="gramEnd"/>
      <w:r w:rsidRPr="00B31CD1">
        <w:rPr>
          <w:rFonts w:cs="Liberation Serif"/>
          <w:szCs w:val="28"/>
        </w:rPr>
        <w:t xml:space="preserve"> и работ, необходимых для обеспечения надлежащего содержания общего имущества в многоквартирном доме, и порядке их оказания и выполнения»). Специализированные контейнеры для сбора отработанных ртутьсодержащих ламп и других бытовых приборов с ртутным заполнением установлены на площадках для сбора ТКО в жилой застройке. Вывоз отработанных ртутьсодержащих ламп, батареек, градусников осуществляется не менее 1 раза в месяц из всех установленных контейнеров. На территории Серовского городского округа на контейнерных площадках установлено </w:t>
      </w:r>
      <w:r w:rsidR="0089194A">
        <w:rPr>
          <w:rFonts w:cs="Liberation Serif"/>
          <w:szCs w:val="28"/>
        </w:rPr>
        <w:t>11</w:t>
      </w:r>
      <w:r w:rsidRPr="00B31CD1">
        <w:rPr>
          <w:rFonts w:cs="Liberation Serif"/>
          <w:szCs w:val="28"/>
        </w:rPr>
        <w:t xml:space="preserve"> контейнеров для сбора отходов I-IV классов опасности (адресный перечень прилагается)</w:t>
      </w:r>
      <w:r>
        <w:rPr>
          <w:rFonts w:cs="Liberation Serif"/>
          <w:szCs w:val="28"/>
        </w:rPr>
        <w:t>.</w:t>
      </w:r>
    </w:p>
    <w:p w:rsidR="00FB3552" w:rsidRPr="00B31CD1" w:rsidRDefault="001C211C" w:rsidP="00E10DB7">
      <w:pPr>
        <w:jc w:val="center"/>
        <w:rPr>
          <w:rFonts w:cs="Liberation Serif"/>
          <w:szCs w:val="28"/>
        </w:rPr>
        <w:sectPr w:rsidR="00FB3552" w:rsidRPr="00B31CD1" w:rsidSect="001711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cs="Liberation Serif"/>
          <w:noProof/>
          <w:szCs w:val="28"/>
          <w:lang w:eastAsia="ru-RU"/>
        </w:rPr>
        <w:drawing>
          <wp:inline distT="0" distB="0" distL="0" distR="0">
            <wp:extent cx="2600325" cy="3705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336" w:type="dxa"/>
        <w:tblInd w:w="96" w:type="dxa"/>
        <w:tblLook w:val="00A0"/>
      </w:tblPr>
      <w:tblGrid>
        <w:gridCol w:w="506"/>
        <w:gridCol w:w="2026"/>
        <w:gridCol w:w="1194"/>
        <w:gridCol w:w="2166"/>
        <w:gridCol w:w="256"/>
        <w:gridCol w:w="305"/>
        <w:gridCol w:w="1642"/>
        <w:gridCol w:w="1197"/>
        <w:gridCol w:w="1517"/>
        <w:gridCol w:w="1242"/>
        <w:gridCol w:w="3285"/>
      </w:tblGrid>
      <w:tr w:rsidR="00FB3552" w:rsidRPr="006A5806" w:rsidTr="006A5806">
        <w:trPr>
          <w:trHeight w:val="265"/>
        </w:trPr>
        <w:tc>
          <w:tcPr>
            <w:tcW w:w="1533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</w:tcPr>
          <w:p w:rsidR="00FB3552" w:rsidRPr="006A5806" w:rsidRDefault="00FB3552" w:rsidP="00916EF7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lastRenderedPageBreak/>
              <w:t xml:space="preserve">               Печень контейнерных </w:t>
            </w: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площадок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на которых  установлены контейнеры</w:t>
            </w:r>
          </w:p>
          <w:p w:rsidR="00FB3552" w:rsidRPr="006A5806" w:rsidRDefault="00FB3552" w:rsidP="00916EF7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                                   для сбора отходов I-IV классов опасности</w:t>
            </w:r>
          </w:p>
        </w:tc>
      </w:tr>
      <w:tr w:rsidR="00FB3552" w:rsidRPr="006A5806" w:rsidTr="006A5806">
        <w:trPr>
          <w:trHeight w:val="26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B3552" w:rsidRPr="006A5806" w:rsidRDefault="00FB3552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3552" w:rsidRPr="006A5806" w:rsidRDefault="00FB3552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</w:p>
        </w:tc>
      </w:tr>
      <w:tr w:rsidR="00E6349C" w:rsidRPr="006A5806" w:rsidTr="006A5806">
        <w:trPr>
          <w:gridAfter w:val="5"/>
          <w:wAfter w:w="8883" w:type="dxa"/>
          <w:trHeight w:val="53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Держатель</w:t>
            </w:r>
          </w:p>
        </w:tc>
      </w:tr>
      <w:tr w:rsidR="00E6349C" w:rsidRPr="006A5806" w:rsidTr="006A5806">
        <w:trPr>
          <w:gridAfter w:val="5"/>
          <w:wAfter w:w="8883" w:type="dxa"/>
          <w:trHeight w:val="5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ул. Ключевая, 32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ООО "УК ЖКХ Серов" </w:t>
            </w:r>
          </w:p>
        </w:tc>
      </w:tr>
      <w:tr w:rsidR="00E6349C" w:rsidRPr="006A5806" w:rsidTr="006A5806">
        <w:trPr>
          <w:gridAfter w:val="5"/>
          <w:wAfter w:w="8883" w:type="dxa"/>
          <w:trHeight w:val="54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48447B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</w:t>
            </w:r>
            <w:r>
              <w:rPr>
                <w:rFonts w:cs="Liberation Serif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cs="Liberation Serif"/>
                <w:sz w:val="24"/>
                <w:szCs w:val="24"/>
                <w:lang w:eastAsia="ru-RU"/>
              </w:rPr>
              <w:t>Вятчино</w:t>
            </w:r>
            <w:proofErr w:type="spellEnd"/>
            <w:r>
              <w:rPr>
                <w:rFonts w:cs="Liberation Serif"/>
                <w:sz w:val="24"/>
                <w:szCs w:val="24"/>
                <w:lang w:eastAsia="ru-RU"/>
              </w:rPr>
              <w:t xml:space="preserve">, </w:t>
            </w:r>
            <w:r w:rsidR="0048447B">
              <w:rPr>
                <w:rFonts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ООО "Серов Дом"  </w:t>
            </w:r>
          </w:p>
        </w:tc>
      </w:tr>
      <w:tr w:rsidR="00E6349C" w:rsidRPr="006A5806" w:rsidTr="006A5806">
        <w:trPr>
          <w:gridAfter w:val="5"/>
          <w:wAfter w:w="8883" w:type="dxa"/>
          <w:trHeight w:val="4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ул. </w:t>
            </w:r>
            <w:proofErr w:type="spell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Каляева</w:t>
            </w:r>
            <w:proofErr w:type="spellEnd"/>
            <w:r w:rsidRPr="006A5806">
              <w:rPr>
                <w:rFonts w:cs="Liberation Serif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ООО "УК ЖКХ Серов"</w:t>
            </w:r>
          </w:p>
        </w:tc>
      </w:tr>
      <w:tr w:rsidR="00E6349C" w:rsidRPr="006A5806" w:rsidTr="006A5806">
        <w:trPr>
          <w:gridAfter w:val="5"/>
          <w:wAfter w:w="8883" w:type="dxa"/>
          <w:trHeight w:val="51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 ул. Л.Толстого,</w:t>
            </w:r>
            <w:r w:rsidR="00761634">
              <w:rPr>
                <w:rFonts w:cs="Liberation Serif"/>
                <w:sz w:val="24"/>
                <w:szCs w:val="24"/>
                <w:lang w:eastAsia="ru-RU"/>
              </w:rPr>
              <w:t xml:space="preserve"> </w:t>
            </w:r>
            <w:r w:rsidRPr="006A5806">
              <w:rPr>
                <w:rFonts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ООО "Серов Веста" </w:t>
            </w:r>
          </w:p>
        </w:tc>
      </w:tr>
      <w:tr w:rsidR="00E6349C" w:rsidRPr="006A5806" w:rsidTr="006A5806">
        <w:trPr>
          <w:gridAfter w:val="5"/>
          <w:wAfter w:w="8883" w:type="dxa"/>
          <w:trHeight w:val="5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8D261F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</w:t>
            </w:r>
            <w:r w:rsidR="008D261F">
              <w:rPr>
                <w:rFonts w:cs="Liberation Serif"/>
                <w:sz w:val="24"/>
                <w:szCs w:val="24"/>
                <w:lang w:eastAsia="ru-RU"/>
              </w:rPr>
              <w:t>ул. Ключевая, 36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ООО "</w:t>
            </w:r>
            <w:r>
              <w:rPr>
                <w:rFonts w:cs="Liberation Serif"/>
                <w:sz w:val="24"/>
                <w:szCs w:val="24"/>
                <w:lang w:eastAsia="ru-RU"/>
              </w:rPr>
              <w:t>Комфорт Сити</w:t>
            </w: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"  </w:t>
            </w:r>
          </w:p>
        </w:tc>
      </w:tr>
      <w:tr w:rsidR="00E6349C" w:rsidRPr="006A5806" w:rsidTr="006A5806">
        <w:trPr>
          <w:gridAfter w:val="5"/>
          <w:wAfter w:w="8883" w:type="dxa"/>
          <w:trHeight w:val="5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 обл., г. Серов, ул. Ленина</w:t>
            </w:r>
            <w:r w:rsidR="00761634">
              <w:rPr>
                <w:rFonts w:cs="Liberation Serif"/>
                <w:sz w:val="24"/>
                <w:szCs w:val="24"/>
                <w:lang w:eastAsia="ru-RU"/>
              </w:rPr>
              <w:t>,</w:t>
            </w: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173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ООО "Серов Веста"</w:t>
            </w:r>
          </w:p>
        </w:tc>
      </w:tr>
      <w:tr w:rsidR="00E6349C" w:rsidRPr="006A5806" w:rsidTr="006A5806">
        <w:trPr>
          <w:gridAfter w:val="5"/>
          <w:wAfter w:w="8883" w:type="dxa"/>
          <w:trHeight w:val="5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ул. Паровозников, 22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ООО "Управдом" </w:t>
            </w:r>
          </w:p>
        </w:tc>
      </w:tr>
      <w:tr w:rsidR="00E6349C" w:rsidRPr="006A5806" w:rsidTr="006A5806">
        <w:trPr>
          <w:gridAfter w:val="5"/>
          <w:wAfter w:w="8883" w:type="dxa"/>
          <w:trHeight w:val="276"/>
        </w:trPr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C" w:rsidRPr="006A5806" w:rsidRDefault="00761634" w:rsidP="003E56C6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r>
              <w:rPr>
                <w:rFonts w:cs="Liberation Serif"/>
                <w:sz w:val="24"/>
                <w:szCs w:val="24"/>
                <w:lang w:eastAsia="ru-RU"/>
              </w:rPr>
              <w:t>Свердловская обл., г. Серов, ул</w:t>
            </w:r>
            <w:r w:rsidR="00E6349C" w:rsidRPr="006A5806">
              <w:rPr>
                <w:rFonts w:cs="Liberation Serif"/>
                <w:sz w:val="24"/>
                <w:szCs w:val="24"/>
                <w:lang w:eastAsia="ru-RU"/>
              </w:rPr>
              <w:t>.</w:t>
            </w:r>
            <w:r>
              <w:rPr>
                <w:rFonts w:cs="Liberation Serif"/>
                <w:sz w:val="24"/>
                <w:szCs w:val="24"/>
                <w:lang w:eastAsia="ru-RU"/>
              </w:rPr>
              <w:t xml:space="preserve"> </w:t>
            </w:r>
            <w:r w:rsidR="003E56C6">
              <w:rPr>
                <w:rFonts w:cs="Liberation Serif"/>
                <w:sz w:val="24"/>
                <w:szCs w:val="24"/>
                <w:lang w:eastAsia="ru-RU"/>
              </w:rPr>
              <w:t>Ленина</w:t>
            </w:r>
            <w:r w:rsidR="00E6349C" w:rsidRPr="006A5806">
              <w:rPr>
                <w:rFonts w:cs="Liberation Serif"/>
                <w:sz w:val="24"/>
                <w:szCs w:val="24"/>
                <w:lang w:eastAsia="ru-RU"/>
              </w:rPr>
              <w:t xml:space="preserve">, </w:t>
            </w:r>
            <w:r w:rsidR="003E56C6">
              <w:rPr>
                <w:rFonts w:cs="Liberation Serif"/>
                <w:sz w:val="24"/>
                <w:szCs w:val="24"/>
                <w:lang w:eastAsia="ru-RU"/>
              </w:rPr>
              <w:t>162А</w:t>
            </w:r>
          </w:p>
        </w:tc>
        <w:tc>
          <w:tcPr>
            <w:tcW w:w="27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ООО "УК Вега"</w:t>
            </w:r>
          </w:p>
        </w:tc>
      </w:tr>
      <w:tr w:rsidR="00E6349C" w:rsidRPr="006A5806" w:rsidTr="00E6349C">
        <w:trPr>
          <w:gridAfter w:val="5"/>
          <w:wAfter w:w="8883" w:type="dxa"/>
          <w:trHeight w:val="276"/>
        </w:trPr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9C" w:rsidRPr="006A5806" w:rsidRDefault="00E6349C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9C" w:rsidRPr="006A5806" w:rsidRDefault="00E6349C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9C" w:rsidRPr="006A5806" w:rsidRDefault="00E6349C" w:rsidP="00A55735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</w:p>
        </w:tc>
      </w:tr>
      <w:tr w:rsidR="00E6349C" w:rsidRPr="006A5806" w:rsidTr="00E6349C">
        <w:trPr>
          <w:gridAfter w:val="5"/>
          <w:wAfter w:w="8883" w:type="dxa"/>
          <w:trHeight w:val="6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ул. Автодорожная, 6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9C" w:rsidRPr="006A5806" w:rsidRDefault="00E6349C" w:rsidP="00E6349C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>ООО "</w:t>
            </w:r>
            <w:proofErr w:type="spell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ДомСервис</w:t>
            </w:r>
            <w:proofErr w:type="spellEnd"/>
            <w:r w:rsidRPr="006A5806">
              <w:rPr>
                <w:rFonts w:cs="Liberation Serif"/>
                <w:sz w:val="24"/>
                <w:szCs w:val="24"/>
                <w:lang w:eastAsia="ru-RU"/>
              </w:rPr>
              <w:t>"</w:t>
            </w:r>
          </w:p>
        </w:tc>
      </w:tr>
      <w:tr w:rsidR="00E6349C" w:rsidRPr="006A5806" w:rsidTr="00E6349C">
        <w:trPr>
          <w:gridAfter w:val="5"/>
          <w:wAfter w:w="8883" w:type="dxa"/>
          <w:trHeight w:val="6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49C" w:rsidRPr="006A5806" w:rsidRDefault="00E6349C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>
              <w:rPr>
                <w:rFonts w:cs="Liberation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49C" w:rsidRPr="006A5806" w:rsidRDefault="00E6349C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proofErr w:type="gramStart"/>
            <w:r w:rsidRPr="006A5806">
              <w:rPr>
                <w:rFonts w:cs="Liberation Serif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 обл., г. Серов, ул.</w:t>
            </w:r>
            <w:r>
              <w:rPr>
                <w:rFonts w:cs="Liberation Serif"/>
                <w:sz w:val="24"/>
                <w:szCs w:val="24"/>
                <w:lang w:eastAsia="ru-RU"/>
              </w:rPr>
              <w:t xml:space="preserve"> Орджоникидзе, </w:t>
            </w:r>
            <w:r w:rsidR="0083411C">
              <w:rPr>
                <w:rFonts w:cs="Liberation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349C" w:rsidRPr="006A5806" w:rsidRDefault="001C211C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 w:rsidRPr="001C211C">
              <w:rPr>
                <w:rFonts w:cs="Liberation Serif"/>
                <w:sz w:val="24"/>
                <w:szCs w:val="24"/>
                <w:lang w:eastAsia="ru-RU"/>
              </w:rPr>
              <w:t>МУП Андриановичи</w:t>
            </w:r>
          </w:p>
        </w:tc>
      </w:tr>
      <w:tr w:rsidR="0089194A" w:rsidRPr="006A5806" w:rsidTr="00E6349C">
        <w:trPr>
          <w:gridAfter w:val="5"/>
          <w:wAfter w:w="8883" w:type="dxa"/>
          <w:trHeight w:val="69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194A" w:rsidRDefault="0089194A" w:rsidP="00A55735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>
              <w:rPr>
                <w:rFonts w:cs="Liberation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194A" w:rsidRPr="006A5806" w:rsidRDefault="0089194A" w:rsidP="00F63CE0">
            <w:pPr>
              <w:spacing w:after="0" w:line="240" w:lineRule="auto"/>
              <w:rPr>
                <w:rFonts w:cs="Liberation Serif"/>
                <w:sz w:val="24"/>
                <w:szCs w:val="24"/>
                <w:lang w:eastAsia="ru-RU"/>
              </w:rPr>
            </w:pPr>
            <w:r w:rsidRPr="006A5806">
              <w:rPr>
                <w:rFonts w:cs="Liberation Serif"/>
                <w:sz w:val="24"/>
                <w:szCs w:val="24"/>
                <w:lang w:eastAsia="ru-RU"/>
              </w:rPr>
              <w:t xml:space="preserve">Свердловская обл., г. Серов, </w:t>
            </w:r>
            <w:r w:rsidR="003E56C6">
              <w:rPr>
                <w:rFonts w:cs="Liberation Serif"/>
                <w:sz w:val="24"/>
                <w:szCs w:val="24"/>
                <w:lang w:eastAsia="ru-RU"/>
              </w:rPr>
              <w:t>ул</w:t>
            </w:r>
            <w:r w:rsidR="003E56C6" w:rsidRPr="006A5806">
              <w:rPr>
                <w:rFonts w:cs="Liberation Serif"/>
                <w:sz w:val="24"/>
                <w:szCs w:val="24"/>
                <w:lang w:eastAsia="ru-RU"/>
              </w:rPr>
              <w:t>.</w:t>
            </w:r>
            <w:r w:rsidR="003E56C6">
              <w:rPr>
                <w:rFonts w:cs="Liberation Serif"/>
                <w:sz w:val="24"/>
                <w:szCs w:val="24"/>
                <w:lang w:eastAsia="ru-RU"/>
              </w:rPr>
              <w:t xml:space="preserve"> Ленина</w:t>
            </w:r>
            <w:r w:rsidR="003E56C6" w:rsidRPr="006A5806">
              <w:rPr>
                <w:rFonts w:cs="Liberation Serif"/>
                <w:sz w:val="24"/>
                <w:szCs w:val="24"/>
                <w:lang w:eastAsia="ru-RU"/>
              </w:rPr>
              <w:t xml:space="preserve">, </w:t>
            </w:r>
            <w:r w:rsidR="003E56C6">
              <w:rPr>
                <w:rFonts w:cs="Liberation Serif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94A" w:rsidRPr="001C211C" w:rsidRDefault="0089194A" w:rsidP="00D95FA2">
            <w:pPr>
              <w:spacing w:after="0" w:line="240" w:lineRule="auto"/>
              <w:jc w:val="center"/>
              <w:rPr>
                <w:rFonts w:cs="Liberation Serif"/>
                <w:sz w:val="24"/>
                <w:szCs w:val="24"/>
                <w:lang w:eastAsia="ru-RU"/>
              </w:rPr>
            </w:pPr>
            <w:r>
              <w:rPr>
                <w:rFonts w:cs="Liberation Serif"/>
                <w:sz w:val="24"/>
                <w:szCs w:val="24"/>
                <w:lang w:eastAsia="ru-RU"/>
              </w:rPr>
              <w:t>ИП Меркушев Д.Ю.</w:t>
            </w:r>
          </w:p>
        </w:tc>
      </w:tr>
    </w:tbl>
    <w:p w:rsidR="00FB3552" w:rsidRPr="006A5806" w:rsidRDefault="00FB3552">
      <w:pPr>
        <w:rPr>
          <w:rFonts w:cs="Liberation Serif"/>
          <w:sz w:val="24"/>
          <w:szCs w:val="24"/>
        </w:rPr>
      </w:pPr>
    </w:p>
    <w:sectPr w:rsidR="00FB3552" w:rsidRPr="006A5806" w:rsidSect="00851BE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55735"/>
    <w:rsid w:val="000076AD"/>
    <w:rsid w:val="00011349"/>
    <w:rsid w:val="000E1C05"/>
    <w:rsid w:val="001510BB"/>
    <w:rsid w:val="00167D8D"/>
    <w:rsid w:val="00171174"/>
    <w:rsid w:val="00183E58"/>
    <w:rsid w:val="00193FC2"/>
    <w:rsid w:val="001C211C"/>
    <w:rsid w:val="0020454E"/>
    <w:rsid w:val="0035144C"/>
    <w:rsid w:val="003E56C6"/>
    <w:rsid w:val="00413A02"/>
    <w:rsid w:val="0048447B"/>
    <w:rsid w:val="004A753D"/>
    <w:rsid w:val="004D4D72"/>
    <w:rsid w:val="00514A8F"/>
    <w:rsid w:val="0055677B"/>
    <w:rsid w:val="005653A1"/>
    <w:rsid w:val="005666EA"/>
    <w:rsid w:val="00592858"/>
    <w:rsid w:val="005C4A1F"/>
    <w:rsid w:val="00610ACF"/>
    <w:rsid w:val="006A5806"/>
    <w:rsid w:val="006A59EE"/>
    <w:rsid w:val="006D54EB"/>
    <w:rsid w:val="00712378"/>
    <w:rsid w:val="00761634"/>
    <w:rsid w:val="00795F02"/>
    <w:rsid w:val="007C5E8B"/>
    <w:rsid w:val="00802BC9"/>
    <w:rsid w:val="0083411C"/>
    <w:rsid w:val="00851BE9"/>
    <w:rsid w:val="008523C7"/>
    <w:rsid w:val="0089194A"/>
    <w:rsid w:val="008A3B97"/>
    <w:rsid w:val="008B03F0"/>
    <w:rsid w:val="008B3E69"/>
    <w:rsid w:val="008D261F"/>
    <w:rsid w:val="009116CC"/>
    <w:rsid w:val="00916EF7"/>
    <w:rsid w:val="0098497F"/>
    <w:rsid w:val="00A23689"/>
    <w:rsid w:val="00A4263E"/>
    <w:rsid w:val="00A55735"/>
    <w:rsid w:val="00B31CD1"/>
    <w:rsid w:val="00BD16E5"/>
    <w:rsid w:val="00BD776F"/>
    <w:rsid w:val="00C660F5"/>
    <w:rsid w:val="00D475E9"/>
    <w:rsid w:val="00D6703F"/>
    <w:rsid w:val="00D82CCF"/>
    <w:rsid w:val="00D95FA2"/>
    <w:rsid w:val="00D96A62"/>
    <w:rsid w:val="00DE76C7"/>
    <w:rsid w:val="00E10DB7"/>
    <w:rsid w:val="00E5185F"/>
    <w:rsid w:val="00E6349C"/>
    <w:rsid w:val="00E94DED"/>
    <w:rsid w:val="00F375E7"/>
    <w:rsid w:val="00F53203"/>
    <w:rsid w:val="00F63CE0"/>
    <w:rsid w:val="00F6733F"/>
    <w:rsid w:val="00F8522E"/>
    <w:rsid w:val="00F91615"/>
    <w:rsid w:val="00FB3552"/>
    <w:rsid w:val="00FF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Calibri" w:hAnsi="Liberation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74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1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4691F-0D09-4278-8683-7CDE852D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313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контейнерных площадок на которых  установлены контейнеры для сбора отходов I-IV классов опасности</vt:lpstr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контейнерных площадок на которых  установлены контейнеры для сбора отходов I-IV классов опасности</dc:title>
  <dc:creator>gologuk</dc:creator>
  <cp:lastModifiedBy>semisheva</cp:lastModifiedBy>
  <cp:revision>10</cp:revision>
  <cp:lastPrinted>2021-08-19T08:18:00Z</cp:lastPrinted>
  <dcterms:created xsi:type="dcterms:W3CDTF">2022-11-11T10:56:00Z</dcterms:created>
  <dcterms:modified xsi:type="dcterms:W3CDTF">2023-12-18T10:53:00Z</dcterms:modified>
</cp:coreProperties>
</file>