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1B" w:rsidRPr="004B7F0F" w:rsidRDefault="00994833" w:rsidP="004B7F0F">
      <w:pPr>
        <w:pStyle w:val="4"/>
        <w:rPr>
          <w:rFonts w:ascii="Liberation Serif" w:hAnsi="Liberation Serif" w:cs="Liberation Serif"/>
          <w:sz w:val="24"/>
        </w:rPr>
      </w:pPr>
      <w:r>
        <w:rPr>
          <w:noProof/>
        </w:rPr>
        <w:drawing>
          <wp:inline distT="0" distB="0" distL="0" distR="0">
            <wp:extent cx="429260" cy="63627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891"/>
      </w:tblGrid>
      <w:tr w:rsidR="00FE4B1B" w:rsidRPr="004B7F0F" w:rsidTr="00103981">
        <w:trPr>
          <w:trHeight w:val="90"/>
        </w:trPr>
        <w:tc>
          <w:tcPr>
            <w:tcW w:w="9891" w:type="dxa"/>
            <w:tcBorders>
              <w:top w:val="nil"/>
              <w:left w:val="nil"/>
              <w:right w:val="nil"/>
            </w:tcBorders>
          </w:tcPr>
          <w:p w:rsidR="00FE4B1B" w:rsidRPr="004B7F0F" w:rsidRDefault="00FE4B1B" w:rsidP="00103981">
            <w:pPr>
              <w:pStyle w:val="3"/>
              <w:rPr>
                <w:rFonts w:ascii="Liberation Serif" w:hAnsi="Liberation Serif" w:cs="Liberation Serif"/>
                <w:sz w:val="5"/>
                <w:szCs w:val="27"/>
              </w:rPr>
            </w:pPr>
          </w:p>
          <w:p w:rsidR="00FE4B1B" w:rsidRPr="004B7F0F" w:rsidRDefault="00FE4B1B" w:rsidP="00103981">
            <w:pPr>
              <w:pStyle w:val="3"/>
              <w:rPr>
                <w:rFonts w:ascii="Liberation Serif" w:hAnsi="Liberation Serif" w:cs="Liberation Serif"/>
                <w:sz w:val="46"/>
              </w:rPr>
            </w:pPr>
            <w:r w:rsidRPr="004B7F0F">
              <w:rPr>
                <w:rFonts w:ascii="Liberation Serif" w:hAnsi="Liberation Serif" w:cs="Liberation Serif"/>
                <w:sz w:val="27"/>
                <w:szCs w:val="27"/>
              </w:rPr>
              <w:t>АДМИНИСТРАЦИЯ СЕРОВСКОГО МУНИЦИПАЛЬНОГО ОКРУГА</w:t>
            </w:r>
          </w:p>
          <w:p w:rsidR="00FE4B1B" w:rsidRPr="004B7F0F" w:rsidRDefault="00FE4B1B" w:rsidP="00103981">
            <w:pPr>
              <w:pStyle w:val="3"/>
              <w:rPr>
                <w:rFonts w:ascii="Liberation Serif" w:hAnsi="Liberation Serif" w:cs="Liberation Serif"/>
                <w:sz w:val="46"/>
              </w:rPr>
            </w:pPr>
            <w:r w:rsidRPr="004B7F0F">
              <w:rPr>
                <w:rFonts w:ascii="Liberation Serif" w:hAnsi="Liberation Serif" w:cs="Liberation Serif"/>
                <w:sz w:val="40"/>
              </w:rPr>
              <w:t>ПОСТАНОВЛЕНИЕ</w:t>
            </w:r>
          </w:p>
        </w:tc>
      </w:tr>
    </w:tbl>
    <w:p w:rsidR="00FE4B1B" w:rsidRPr="004B7F0F" w:rsidRDefault="00FE4B1B" w:rsidP="00103981">
      <w:pPr>
        <w:rPr>
          <w:rFonts w:ascii="Liberation Serif" w:hAnsi="Liberation Serif" w:cs="Liberation Serif"/>
          <w:sz w:val="14"/>
        </w:rPr>
      </w:pPr>
    </w:p>
    <w:p w:rsidR="00FE4B1B" w:rsidRPr="004B7F0F" w:rsidRDefault="00FE4B1B" w:rsidP="00707C90">
      <w:pPr>
        <w:ind w:right="-1"/>
        <w:rPr>
          <w:rFonts w:ascii="Liberation Serif" w:hAnsi="Liberation Serif" w:cs="Liberation Serif"/>
          <w:sz w:val="26"/>
          <w:szCs w:val="28"/>
        </w:rPr>
      </w:pPr>
      <w:r w:rsidRPr="004B7F0F">
        <w:rPr>
          <w:rFonts w:ascii="Liberation Serif" w:hAnsi="Liberation Serif" w:cs="Liberation Serif"/>
          <w:sz w:val="26"/>
          <w:szCs w:val="28"/>
        </w:rPr>
        <w:t>_________________</w:t>
      </w:r>
      <w:r w:rsidRPr="004B7F0F">
        <w:rPr>
          <w:rFonts w:ascii="Liberation Serif" w:hAnsi="Liberation Serif" w:cs="Liberation Serif"/>
          <w:sz w:val="26"/>
          <w:szCs w:val="28"/>
        </w:rPr>
        <w:tab/>
      </w:r>
      <w:r w:rsidRPr="004B7F0F">
        <w:rPr>
          <w:rFonts w:ascii="Liberation Serif" w:hAnsi="Liberation Serif" w:cs="Liberation Serif"/>
          <w:sz w:val="26"/>
          <w:szCs w:val="28"/>
        </w:rPr>
        <w:tab/>
      </w:r>
      <w:r w:rsidRPr="004B7F0F">
        <w:rPr>
          <w:rFonts w:ascii="Liberation Serif" w:hAnsi="Liberation Serif" w:cs="Liberation Serif"/>
          <w:sz w:val="26"/>
          <w:szCs w:val="28"/>
        </w:rPr>
        <w:tab/>
      </w:r>
      <w:r w:rsidRPr="004B7F0F">
        <w:rPr>
          <w:rFonts w:ascii="Liberation Serif" w:hAnsi="Liberation Serif" w:cs="Liberation Serif"/>
          <w:sz w:val="26"/>
          <w:szCs w:val="28"/>
        </w:rPr>
        <w:tab/>
      </w:r>
      <w:r w:rsidRPr="004B7F0F">
        <w:rPr>
          <w:rFonts w:ascii="Liberation Serif" w:hAnsi="Liberation Serif" w:cs="Liberation Serif"/>
          <w:sz w:val="26"/>
          <w:szCs w:val="28"/>
        </w:rPr>
        <w:tab/>
        <w:t xml:space="preserve">                                     № ___________</w:t>
      </w:r>
    </w:p>
    <w:p w:rsidR="00FE4B1B" w:rsidRPr="004B7F0F" w:rsidRDefault="00FE4B1B" w:rsidP="00103981">
      <w:pPr>
        <w:pStyle w:val="a5"/>
        <w:ind w:left="225" w:right="479" w:firstLine="300"/>
        <w:jc w:val="both"/>
        <w:rPr>
          <w:rFonts w:ascii="Liberation Serif" w:hAnsi="Liberation Serif" w:cs="Liberation Serif"/>
          <w:sz w:val="12"/>
          <w:szCs w:val="32"/>
        </w:rPr>
      </w:pPr>
    </w:p>
    <w:p w:rsidR="00FE4B1B" w:rsidRPr="004B7F0F" w:rsidRDefault="00FE4B1B" w:rsidP="00103981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4B7F0F">
        <w:rPr>
          <w:rFonts w:ascii="Liberation Serif" w:hAnsi="Liberation Serif" w:cs="Liberation Serif"/>
          <w:b/>
          <w:sz w:val="27"/>
          <w:szCs w:val="27"/>
        </w:rPr>
        <w:t xml:space="preserve">город Серов </w:t>
      </w:r>
    </w:p>
    <w:p w:rsidR="00FE4B1B" w:rsidRPr="004B7F0F" w:rsidRDefault="00FE4B1B" w:rsidP="00103981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5670" w:type="dxa"/>
        <w:tblInd w:w="108" w:type="dxa"/>
        <w:tblLook w:val="0000"/>
      </w:tblPr>
      <w:tblGrid>
        <w:gridCol w:w="5670"/>
      </w:tblGrid>
      <w:tr w:rsidR="00FE4B1B" w:rsidRPr="004B7F0F" w:rsidTr="004B2111">
        <w:trPr>
          <w:trHeight w:val="316"/>
        </w:trPr>
        <w:tc>
          <w:tcPr>
            <w:tcW w:w="5670" w:type="dxa"/>
          </w:tcPr>
          <w:p w:rsidR="00FE4B1B" w:rsidRPr="004B7F0F" w:rsidRDefault="00FE4B1B" w:rsidP="00C307BF">
            <w:pPr>
              <w:jc w:val="both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proofErr w:type="gramStart"/>
            <w:r w:rsidRPr="004B7F0F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Об утверждении административного регламента предоставления муниципальной услуги «</w:t>
            </w:r>
            <w:r w:rsidRPr="004B7F0F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Направление уведомления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         </w:t>
            </w:r>
            <w:r w:rsidRPr="004B7F0F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о соответствии указанных в уведомлении               о планируемом строительстве параметров объекта индивидуального жилищного строительства или садового дома установленным параметрам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      </w:t>
            </w:r>
            <w:r w:rsidRPr="004B7F0F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и допустимости размещения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    </w:t>
            </w:r>
            <w:r w:rsidRPr="004B7F0F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объекта индивидуального жилищного строительства или садового дома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     </w:t>
            </w:r>
            <w:r w:rsidRPr="004B7F0F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на земельном участке</w:t>
            </w:r>
            <w:r w:rsidRPr="004B7F0F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»</w:t>
            </w:r>
            <w:proofErr w:type="gramEnd"/>
          </w:p>
        </w:tc>
      </w:tr>
    </w:tbl>
    <w:p w:rsidR="00FE4B1B" w:rsidRPr="004B7F0F" w:rsidRDefault="00FE4B1B" w:rsidP="00103981">
      <w:pPr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FE4B1B" w:rsidRDefault="00FE4B1B" w:rsidP="006230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В соответствии с изменениями в Градостроительном кодексе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Российской Федерации, с </w:t>
      </w:r>
      <w:r>
        <w:rPr>
          <w:rFonts w:ascii="Liberation Serif" w:hAnsi="Liberation Serif" w:cs="Liberation Serif"/>
          <w:sz w:val="28"/>
          <w:szCs w:val="28"/>
        </w:rPr>
        <w:t>ф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едеральными законами от 6 октября 2003 года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№ 131-ФЗ «Об общих принципах организации местного самоуправления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Российской Федерации», от 2 мая 2006 года № 59-ФЗ «О порядке рассмотрения обращений граждан Российской Федерации», от 27 июля 2010 года № 210-ФЗ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>«Об организации предоставления государственных и муниципальных услуг»,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с изменениями в приказе Министерства строительства и жилищно-коммунального хозяйства Российской Федерации от </w:t>
      </w:r>
      <w:r>
        <w:rPr>
          <w:rFonts w:ascii="Liberation Serif" w:hAnsi="Liberation Serif" w:cs="Liberation Serif"/>
          <w:sz w:val="28"/>
          <w:szCs w:val="28"/>
        </w:rPr>
        <w:t xml:space="preserve">19.09.2018 </w:t>
      </w:r>
      <w:r w:rsidRPr="004B7F0F">
        <w:rPr>
          <w:rFonts w:ascii="Liberation Serif" w:hAnsi="Liberation Serif" w:cs="Liberation Serif"/>
          <w:sz w:val="28"/>
          <w:szCs w:val="28"/>
        </w:rPr>
        <w:t>№ 591/</w:t>
      </w:r>
      <w:proofErr w:type="spellStart"/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постановлением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городского округа от 17.12.2018 № 2067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«О разработке и утверждении административных регламентов предоставления муниципальных услуг», руководствуясь статьей 26 Устава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округа,</w:t>
      </w:r>
    </w:p>
    <w:p w:rsidR="00FE4B1B" w:rsidRDefault="00FE4B1B" w:rsidP="006230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6230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103981">
      <w:pPr>
        <w:jc w:val="both"/>
        <w:rPr>
          <w:rFonts w:ascii="Liberation Serif" w:hAnsi="Liberation Serif" w:cs="Liberation Serif"/>
          <w:sz w:val="27"/>
          <w:szCs w:val="27"/>
        </w:rPr>
      </w:pPr>
      <w:r w:rsidRPr="004B7F0F">
        <w:rPr>
          <w:rFonts w:ascii="Liberation Serif" w:hAnsi="Liberation Serif" w:cs="Liberation Serif"/>
          <w:sz w:val="27"/>
          <w:szCs w:val="27"/>
        </w:rPr>
        <w:t>ПОСТАНОВЛЯЕТ:</w:t>
      </w:r>
    </w:p>
    <w:p w:rsidR="00FE4B1B" w:rsidRPr="004B7F0F" w:rsidRDefault="00FE4B1B" w:rsidP="00103981">
      <w:pPr>
        <w:jc w:val="both"/>
        <w:rPr>
          <w:rFonts w:ascii="Liberation Serif" w:hAnsi="Liberation Serif" w:cs="Liberation Serif"/>
          <w:szCs w:val="28"/>
        </w:rPr>
      </w:pPr>
    </w:p>
    <w:p w:rsidR="00FE4B1B" w:rsidRPr="004B7F0F" w:rsidRDefault="00FE4B1B" w:rsidP="00B80814">
      <w:pPr>
        <w:numPr>
          <w:ilvl w:val="0"/>
          <w:numId w:val="1"/>
        </w:numPr>
        <w:tabs>
          <w:tab w:val="clear" w:pos="10286"/>
          <w:tab w:val="num" w:pos="993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B7F0F">
        <w:rPr>
          <w:rFonts w:ascii="Liberation Serif" w:hAnsi="Liberation Serif" w:cs="Liberation Serif"/>
          <w:sz w:val="27"/>
          <w:szCs w:val="27"/>
        </w:rPr>
        <w:t xml:space="preserve">Утвердить административный регламент предоставления муниципальной услуги «Направление уведомления о соответствии указанных в уведомление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</w:t>
      </w:r>
      <w:r w:rsidRPr="004B7F0F">
        <w:rPr>
          <w:rFonts w:ascii="Liberation Serif" w:hAnsi="Liberation Serif" w:cs="Liberation Serif"/>
          <w:sz w:val="27"/>
          <w:szCs w:val="27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Pr="004B7F0F">
        <w:rPr>
          <w:rFonts w:ascii="Liberation Serif" w:hAnsi="Liberation Serif" w:cs="Liberation Serif"/>
          <w:sz w:val="27"/>
          <w:szCs w:val="27"/>
        </w:rPr>
        <w:lastRenderedPageBreak/>
        <w:t>размещения объекта индивидуального жилищного строительства или садового дома на земельном участке» (прилагается).</w:t>
      </w:r>
    </w:p>
    <w:p w:rsidR="00FE4B1B" w:rsidRPr="004B7F0F" w:rsidRDefault="00FE4B1B" w:rsidP="00B80814">
      <w:pPr>
        <w:numPr>
          <w:ilvl w:val="0"/>
          <w:numId w:val="1"/>
        </w:numPr>
        <w:tabs>
          <w:tab w:val="clear" w:pos="10286"/>
          <w:tab w:val="num" w:pos="993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4B7F0F">
        <w:rPr>
          <w:rFonts w:ascii="Liberation Serif" w:hAnsi="Liberation Serif" w:cs="Liberation Serif"/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 w:rsidRPr="004B7F0F">
        <w:rPr>
          <w:rFonts w:ascii="Liberation Serif" w:hAnsi="Liberation Serif" w:cs="Liberation Serif"/>
          <w:sz w:val="27"/>
          <w:szCs w:val="27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7"/>
          <w:szCs w:val="27"/>
        </w:rPr>
        <w:t xml:space="preserve"> городского округа от 03.11.2022 № 1546 «Об утверждении административного регламента предоставления муниципальной услуги «Направление уведомления </w:t>
      </w:r>
      <w:r>
        <w:rPr>
          <w:rFonts w:ascii="Liberation Serif" w:hAnsi="Liberation Serif" w:cs="Liberation Serif"/>
          <w:sz w:val="27"/>
          <w:szCs w:val="27"/>
        </w:rPr>
        <w:t xml:space="preserve">                   </w:t>
      </w:r>
      <w:r w:rsidRPr="004B7F0F">
        <w:rPr>
          <w:rFonts w:ascii="Liberation Serif" w:hAnsi="Liberation Serif" w:cs="Liberation Serif"/>
          <w:sz w:val="27"/>
          <w:szCs w:val="27"/>
        </w:rPr>
        <w:t>о соответствии указанных в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  <w:proofErr w:type="gramEnd"/>
    </w:p>
    <w:p w:rsidR="00FE4B1B" w:rsidRPr="004B7F0F" w:rsidRDefault="00FE4B1B" w:rsidP="00B80814">
      <w:pPr>
        <w:numPr>
          <w:ilvl w:val="0"/>
          <w:numId w:val="1"/>
        </w:numPr>
        <w:tabs>
          <w:tab w:val="clear" w:pos="10286"/>
          <w:tab w:val="num" w:pos="993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B7F0F">
        <w:rPr>
          <w:rFonts w:ascii="Liberation Serif" w:hAnsi="Liberation Serif" w:cs="Liberation Serif"/>
          <w:sz w:val="27"/>
          <w:szCs w:val="27"/>
        </w:rPr>
        <w:t xml:space="preserve">Комитету по архитектуре и градостроительству администрации </w:t>
      </w:r>
      <w:proofErr w:type="spellStart"/>
      <w:r w:rsidRPr="004B7F0F">
        <w:rPr>
          <w:rFonts w:ascii="Liberation Serif" w:hAnsi="Liberation Serif" w:cs="Liberation Serif"/>
          <w:sz w:val="27"/>
          <w:szCs w:val="27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7"/>
          <w:szCs w:val="27"/>
        </w:rPr>
        <w:t xml:space="preserve"> муниципального округа внести изменения в</w:t>
      </w:r>
      <w:r>
        <w:rPr>
          <w:rFonts w:ascii="Liberation Serif" w:hAnsi="Liberation Serif" w:cs="Liberation Serif"/>
          <w:sz w:val="27"/>
          <w:szCs w:val="27"/>
        </w:rPr>
        <w:t xml:space="preserve"> сведения о муниципальной услуге</w:t>
      </w:r>
      <w:r w:rsidRPr="004B7F0F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</w:t>
      </w:r>
      <w:r w:rsidRPr="004B7F0F">
        <w:rPr>
          <w:rFonts w:ascii="Liberation Serif" w:hAnsi="Liberation Serif" w:cs="Liberation Serif"/>
          <w:sz w:val="27"/>
          <w:szCs w:val="27"/>
        </w:rPr>
        <w:t>в реестре государственных и муниципальных услуг Свердловской области в течение 10 дней со дня издания настоящего постановления.</w:t>
      </w:r>
    </w:p>
    <w:p w:rsidR="00FE4B1B" w:rsidRPr="004B7F0F" w:rsidRDefault="00FE4B1B" w:rsidP="00B80814">
      <w:pPr>
        <w:numPr>
          <w:ilvl w:val="0"/>
          <w:numId w:val="1"/>
        </w:numPr>
        <w:tabs>
          <w:tab w:val="clear" w:pos="10286"/>
          <w:tab w:val="num" w:pos="993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4B7F0F">
        <w:rPr>
          <w:rFonts w:ascii="Liberation Serif" w:hAnsi="Liberation Serif" w:cs="Liberation Serif"/>
          <w:sz w:val="27"/>
          <w:szCs w:val="27"/>
        </w:rPr>
        <w:t>Контроль за</w:t>
      </w:r>
      <w:proofErr w:type="gramEnd"/>
      <w:r w:rsidRPr="004B7F0F">
        <w:rPr>
          <w:rFonts w:ascii="Liberation Serif" w:hAnsi="Liberation Serif" w:cs="Liberation Serif"/>
          <w:sz w:val="27"/>
          <w:szCs w:val="27"/>
        </w:rPr>
        <w:t xml:space="preserve"> исполнением настоящего постановления возложить                       на председателя комитета по архитектуре и градостроительству администрации </w:t>
      </w:r>
      <w:proofErr w:type="spellStart"/>
      <w:r w:rsidRPr="004B7F0F">
        <w:rPr>
          <w:rFonts w:ascii="Liberation Serif" w:hAnsi="Liberation Serif" w:cs="Liberation Serif"/>
          <w:sz w:val="27"/>
          <w:szCs w:val="27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7"/>
          <w:szCs w:val="27"/>
        </w:rPr>
        <w:t xml:space="preserve"> муниципального округа – главного архитектора С.Ю. </w:t>
      </w:r>
      <w:proofErr w:type="spellStart"/>
      <w:r w:rsidRPr="004B7F0F">
        <w:rPr>
          <w:rFonts w:ascii="Liberation Serif" w:hAnsi="Liberation Serif" w:cs="Liberation Serif"/>
          <w:sz w:val="27"/>
          <w:szCs w:val="27"/>
        </w:rPr>
        <w:t>Песоцкого</w:t>
      </w:r>
      <w:proofErr w:type="spellEnd"/>
      <w:r w:rsidRPr="004B7F0F">
        <w:rPr>
          <w:rFonts w:ascii="Liberation Serif" w:hAnsi="Liberation Serif" w:cs="Liberation Serif"/>
          <w:sz w:val="27"/>
          <w:szCs w:val="27"/>
        </w:rPr>
        <w:t>.</w:t>
      </w:r>
    </w:p>
    <w:p w:rsidR="00FE4B1B" w:rsidRPr="004B7F0F" w:rsidRDefault="00FE4B1B" w:rsidP="00B80814">
      <w:pPr>
        <w:numPr>
          <w:ilvl w:val="0"/>
          <w:numId w:val="1"/>
        </w:numPr>
        <w:tabs>
          <w:tab w:val="clear" w:pos="10286"/>
          <w:tab w:val="num" w:pos="993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B7F0F">
        <w:rPr>
          <w:rFonts w:ascii="Liberation Serif" w:hAnsi="Liberation Serif" w:cs="Liberation Serif"/>
          <w:sz w:val="27"/>
          <w:szCs w:val="27"/>
        </w:rPr>
        <w:t>Настоящее постановление опубликовать в газете «</w:t>
      </w:r>
      <w:proofErr w:type="spellStart"/>
      <w:r w:rsidRPr="004B7F0F">
        <w:rPr>
          <w:rFonts w:ascii="Liberation Serif" w:hAnsi="Liberation Serif" w:cs="Liberation Serif"/>
          <w:sz w:val="27"/>
          <w:szCs w:val="27"/>
        </w:rPr>
        <w:t>Серовский</w:t>
      </w:r>
      <w:proofErr w:type="spellEnd"/>
      <w:r w:rsidRPr="004B7F0F">
        <w:rPr>
          <w:rFonts w:ascii="Liberation Serif" w:hAnsi="Liberation Serif" w:cs="Liberation Serif"/>
          <w:sz w:val="27"/>
          <w:szCs w:val="27"/>
        </w:rPr>
        <w:t xml:space="preserve"> рабочий».</w:t>
      </w:r>
    </w:p>
    <w:p w:rsidR="00FE4B1B" w:rsidRPr="004B7F0F" w:rsidRDefault="00FE4B1B" w:rsidP="00103981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FE4B1B" w:rsidRPr="004B7F0F" w:rsidRDefault="00FE4B1B" w:rsidP="00103981">
      <w:pPr>
        <w:jc w:val="both"/>
        <w:rPr>
          <w:rFonts w:ascii="Liberation Serif" w:hAnsi="Liberation Serif" w:cs="Liberation Serif"/>
          <w:sz w:val="24"/>
          <w:szCs w:val="28"/>
        </w:rPr>
      </w:pPr>
    </w:p>
    <w:p w:rsidR="00FE4B1B" w:rsidRPr="004B7F0F" w:rsidRDefault="00FE4B1B" w:rsidP="00103981">
      <w:pPr>
        <w:pStyle w:val="a3"/>
        <w:rPr>
          <w:rFonts w:ascii="Liberation Serif" w:hAnsi="Liberation Serif" w:cs="Liberation Serif"/>
          <w:sz w:val="27"/>
          <w:szCs w:val="27"/>
        </w:rPr>
      </w:pPr>
      <w:r w:rsidRPr="004B7F0F">
        <w:rPr>
          <w:rFonts w:ascii="Liberation Serif" w:hAnsi="Liberation Serif" w:cs="Liberation Serif"/>
          <w:sz w:val="27"/>
          <w:szCs w:val="27"/>
        </w:rPr>
        <w:t xml:space="preserve">Глава </w:t>
      </w:r>
      <w:proofErr w:type="spellStart"/>
      <w:r w:rsidRPr="004B7F0F">
        <w:rPr>
          <w:rFonts w:ascii="Liberation Serif" w:hAnsi="Liberation Serif" w:cs="Liberation Serif"/>
          <w:sz w:val="27"/>
          <w:szCs w:val="27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FE4B1B" w:rsidRPr="004B7F0F" w:rsidRDefault="00FE4B1B" w:rsidP="00103981">
      <w:pPr>
        <w:pStyle w:val="a3"/>
        <w:rPr>
          <w:rFonts w:ascii="Liberation Serif" w:hAnsi="Liberation Serif" w:cs="Liberation Serif"/>
          <w:sz w:val="27"/>
          <w:szCs w:val="27"/>
        </w:rPr>
      </w:pPr>
      <w:r w:rsidRPr="004B7F0F">
        <w:rPr>
          <w:rFonts w:ascii="Liberation Serif" w:hAnsi="Liberation Serif" w:cs="Liberation Serif"/>
          <w:sz w:val="27"/>
          <w:szCs w:val="27"/>
        </w:rPr>
        <w:t xml:space="preserve">муниципального округа </w:t>
      </w:r>
      <w:r w:rsidRPr="004B7F0F">
        <w:rPr>
          <w:rFonts w:ascii="Liberation Serif" w:hAnsi="Liberation Serif" w:cs="Liberation Serif"/>
          <w:sz w:val="27"/>
          <w:szCs w:val="27"/>
        </w:rPr>
        <w:tab/>
      </w:r>
      <w:r w:rsidRPr="004B7F0F">
        <w:rPr>
          <w:rFonts w:ascii="Liberation Serif" w:hAnsi="Liberation Serif" w:cs="Liberation Serif"/>
          <w:sz w:val="27"/>
          <w:szCs w:val="27"/>
        </w:rPr>
        <w:tab/>
        <w:t xml:space="preserve">        </w:t>
      </w:r>
      <w:r w:rsidRPr="004B7F0F">
        <w:rPr>
          <w:rFonts w:ascii="Liberation Serif" w:hAnsi="Liberation Serif" w:cs="Liberation Serif"/>
          <w:sz w:val="27"/>
          <w:szCs w:val="27"/>
        </w:rPr>
        <w:tab/>
      </w:r>
      <w:r w:rsidRPr="004B7F0F">
        <w:rPr>
          <w:rFonts w:ascii="Liberation Serif" w:hAnsi="Liberation Serif" w:cs="Liberation Serif"/>
          <w:sz w:val="27"/>
          <w:szCs w:val="27"/>
        </w:rPr>
        <w:tab/>
      </w:r>
      <w:r w:rsidRPr="004B7F0F">
        <w:rPr>
          <w:rFonts w:ascii="Liberation Serif" w:hAnsi="Liberation Serif" w:cs="Liberation Serif"/>
          <w:sz w:val="27"/>
          <w:szCs w:val="27"/>
        </w:rPr>
        <w:tab/>
      </w:r>
      <w:r w:rsidRPr="004B7F0F">
        <w:rPr>
          <w:rFonts w:ascii="Liberation Serif" w:hAnsi="Liberation Serif" w:cs="Liberation Serif"/>
          <w:sz w:val="27"/>
          <w:szCs w:val="27"/>
        </w:rPr>
        <w:tab/>
        <w:t xml:space="preserve">                            В.В. </w:t>
      </w:r>
      <w:proofErr w:type="spellStart"/>
      <w:r w:rsidRPr="004B7F0F">
        <w:rPr>
          <w:rFonts w:ascii="Liberation Serif" w:hAnsi="Liberation Serif" w:cs="Liberation Serif"/>
          <w:sz w:val="27"/>
          <w:szCs w:val="27"/>
        </w:rPr>
        <w:t>Сизиков</w:t>
      </w:r>
      <w:proofErr w:type="spellEnd"/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FE4B1B" w:rsidRPr="004B7F0F" w:rsidRDefault="00FE4B1B" w:rsidP="004B2111">
      <w:pPr>
        <w:pStyle w:val="a3"/>
        <w:ind w:firstLine="5400"/>
        <w:rPr>
          <w:rFonts w:ascii="Liberation Serif" w:hAnsi="Liberation Serif" w:cs="Liberation Serif"/>
        </w:rPr>
      </w:pPr>
    </w:p>
    <w:p w:rsidR="00D45AF3" w:rsidRDefault="00D45AF3" w:rsidP="004B7F0F">
      <w:pPr>
        <w:pStyle w:val="a3"/>
        <w:ind w:left="5387"/>
        <w:rPr>
          <w:rFonts w:ascii="Liberation Serif" w:hAnsi="Liberation Serif" w:cs="Liberation Serif"/>
        </w:rPr>
      </w:pPr>
    </w:p>
    <w:p w:rsidR="00D45AF3" w:rsidRDefault="00D45AF3" w:rsidP="004B7F0F">
      <w:pPr>
        <w:pStyle w:val="a3"/>
        <w:ind w:left="5387"/>
        <w:rPr>
          <w:rFonts w:ascii="Liberation Serif" w:hAnsi="Liberation Serif" w:cs="Liberation Serif"/>
        </w:rPr>
      </w:pPr>
    </w:p>
    <w:p w:rsidR="00D45AF3" w:rsidRDefault="00D45AF3" w:rsidP="004B7F0F">
      <w:pPr>
        <w:pStyle w:val="a3"/>
        <w:ind w:left="5387"/>
        <w:rPr>
          <w:rFonts w:ascii="Liberation Serif" w:hAnsi="Liberation Serif" w:cs="Liberation Serif"/>
        </w:rPr>
      </w:pPr>
    </w:p>
    <w:p w:rsidR="00D45AF3" w:rsidRDefault="00D45AF3" w:rsidP="004B7F0F">
      <w:pPr>
        <w:pStyle w:val="a3"/>
        <w:ind w:left="5387"/>
        <w:rPr>
          <w:rFonts w:ascii="Liberation Serif" w:hAnsi="Liberation Serif" w:cs="Liberation Serif"/>
        </w:rPr>
      </w:pPr>
    </w:p>
    <w:p w:rsidR="00D45AF3" w:rsidRDefault="00D45AF3" w:rsidP="004B7F0F">
      <w:pPr>
        <w:pStyle w:val="a3"/>
        <w:ind w:left="5387"/>
        <w:rPr>
          <w:rFonts w:ascii="Liberation Serif" w:hAnsi="Liberation Serif" w:cs="Liberation Serif"/>
        </w:rPr>
      </w:pPr>
    </w:p>
    <w:p w:rsidR="00D45AF3" w:rsidRDefault="00D45AF3" w:rsidP="004B7F0F">
      <w:pPr>
        <w:pStyle w:val="a3"/>
        <w:ind w:left="5387"/>
        <w:rPr>
          <w:rFonts w:ascii="Liberation Serif" w:hAnsi="Liberation Serif" w:cs="Liberation Serif"/>
        </w:rPr>
      </w:pPr>
    </w:p>
    <w:p w:rsidR="00D45AF3" w:rsidRPr="00D852E1" w:rsidRDefault="00D45AF3" w:rsidP="00D45AF3">
      <w:pPr>
        <w:pStyle w:val="a3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УТВЕРЖДЕН</w:t>
      </w:r>
    </w:p>
    <w:p w:rsidR="00D45AF3" w:rsidRPr="00D852E1" w:rsidRDefault="00D45AF3" w:rsidP="00D45AF3">
      <w:pPr>
        <w:pStyle w:val="a3"/>
        <w:ind w:left="5387"/>
        <w:rPr>
          <w:rFonts w:ascii="Liberation Serif" w:hAnsi="Liberation Serif" w:cs="Liberation Serif"/>
        </w:rPr>
      </w:pPr>
      <w:r w:rsidRPr="00D852E1">
        <w:rPr>
          <w:rFonts w:ascii="Liberation Serif" w:hAnsi="Liberation Serif" w:cs="Liberation Serif"/>
        </w:rPr>
        <w:t>к постановлению администрации</w:t>
      </w:r>
    </w:p>
    <w:p w:rsidR="00D45AF3" w:rsidRPr="00D852E1" w:rsidRDefault="00D45AF3" w:rsidP="00D45AF3">
      <w:pPr>
        <w:pStyle w:val="a3"/>
        <w:ind w:left="5387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Серовского</w:t>
      </w:r>
      <w:proofErr w:type="spellEnd"/>
      <w:r>
        <w:rPr>
          <w:rFonts w:ascii="Liberation Serif" w:hAnsi="Liberation Serif" w:cs="Liberation Serif"/>
        </w:rPr>
        <w:t xml:space="preserve"> муниципального</w:t>
      </w:r>
      <w:r w:rsidRPr="00D852E1">
        <w:rPr>
          <w:rFonts w:ascii="Liberation Serif" w:hAnsi="Liberation Serif" w:cs="Liberation Serif"/>
        </w:rPr>
        <w:t xml:space="preserve"> округа</w:t>
      </w:r>
    </w:p>
    <w:p w:rsidR="00D45AF3" w:rsidRDefault="00D45AF3" w:rsidP="00D45AF3">
      <w:pPr>
        <w:pStyle w:val="a3"/>
        <w:ind w:left="5387"/>
        <w:jc w:val="left"/>
        <w:rPr>
          <w:rFonts w:ascii="Liberation Serif" w:hAnsi="Liberation Serif" w:cs="Liberation Serif"/>
          <w:szCs w:val="28"/>
        </w:rPr>
      </w:pPr>
      <w:r w:rsidRPr="002B3F99">
        <w:rPr>
          <w:rFonts w:ascii="Liberation Serif" w:hAnsi="Liberation Serif" w:cs="Liberation Serif"/>
          <w:szCs w:val="28"/>
        </w:rPr>
        <w:t>от _______________ № _________</w:t>
      </w:r>
    </w:p>
    <w:p w:rsidR="00FE4B1B" w:rsidRPr="004B7F0F" w:rsidRDefault="00FE4B1B" w:rsidP="0001461D">
      <w:pPr>
        <w:pStyle w:val="a3"/>
        <w:ind w:left="5529"/>
        <w:jc w:val="left"/>
        <w:rPr>
          <w:rFonts w:ascii="Liberation Serif" w:hAnsi="Liberation Serif" w:cs="Liberation Serif"/>
          <w:szCs w:val="28"/>
        </w:rPr>
      </w:pPr>
    </w:p>
    <w:p w:rsidR="00FE4B1B" w:rsidRPr="004B7F0F" w:rsidRDefault="00A91419" w:rsidP="0010398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</w:t>
      </w:r>
      <w:r w:rsidR="00FE4B1B" w:rsidRPr="004B7F0F">
        <w:rPr>
          <w:rFonts w:ascii="Liberation Serif" w:hAnsi="Liberation Serif" w:cs="Liberation Serif"/>
          <w:b/>
          <w:sz w:val="28"/>
          <w:szCs w:val="28"/>
        </w:rPr>
        <w:t>дминистративн</w:t>
      </w:r>
      <w:r>
        <w:rPr>
          <w:rFonts w:ascii="Liberation Serif" w:hAnsi="Liberation Serif" w:cs="Liberation Serif"/>
          <w:b/>
          <w:sz w:val="28"/>
          <w:szCs w:val="28"/>
        </w:rPr>
        <w:t>ый</w:t>
      </w:r>
      <w:r w:rsidR="00FE4B1B" w:rsidRPr="004B7F0F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 муниципальной услуги «Направление уведомления о соответствии указанных в уведомление </w:t>
      </w:r>
      <w:r w:rsidR="00FE4B1B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 w:rsidR="00FE4B1B" w:rsidRPr="004B7F0F">
        <w:rPr>
          <w:rFonts w:ascii="Liberation Serif" w:hAnsi="Liberation Serif" w:cs="Liberation Serif"/>
          <w:b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FE4B1B">
        <w:rPr>
          <w:rFonts w:ascii="Liberation Serif" w:hAnsi="Liberation Serif" w:cs="Liberation Serif"/>
          <w:b/>
          <w:sz w:val="28"/>
          <w:szCs w:val="28"/>
        </w:rPr>
        <w:t xml:space="preserve">              </w:t>
      </w:r>
      <w:r w:rsidR="00FE4B1B" w:rsidRPr="004B7F0F">
        <w:rPr>
          <w:rFonts w:ascii="Liberation Serif" w:hAnsi="Liberation Serif" w:cs="Liberation Serif"/>
          <w:b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участке»</w:t>
      </w:r>
    </w:p>
    <w:p w:rsidR="00FE4B1B" w:rsidRPr="004B7F0F" w:rsidRDefault="00FE4B1B" w:rsidP="00B3049A">
      <w:pPr>
        <w:tabs>
          <w:tab w:val="left" w:pos="993"/>
        </w:tabs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E4B1B" w:rsidRPr="004B7F0F" w:rsidRDefault="00FE4B1B" w:rsidP="00B3049A">
      <w:pPr>
        <w:tabs>
          <w:tab w:val="left" w:pos="993"/>
        </w:tabs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B7F0F">
        <w:rPr>
          <w:rFonts w:ascii="Liberation Serif" w:hAnsi="Liberation Serif" w:cs="Liberation Serif"/>
          <w:b/>
          <w:bCs/>
          <w:sz w:val="28"/>
          <w:szCs w:val="28"/>
        </w:rPr>
        <w:t>I. Общие положения</w:t>
      </w:r>
    </w:p>
    <w:p w:rsidR="00FE4B1B" w:rsidRPr="004B7F0F" w:rsidRDefault="00FE4B1B" w:rsidP="00B3049A">
      <w:pPr>
        <w:tabs>
          <w:tab w:val="left" w:pos="993"/>
        </w:tabs>
        <w:suppressAutoHyphens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41"/>
        <w:tabs>
          <w:tab w:val="left" w:pos="993"/>
        </w:tabs>
        <w:suppressAutoHyphens/>
        <w:ind w:left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B7F0F">
        <w:rPr>
          <w:rFonts w:ascii="Liberation Serif" w:hAnsi="Liberation Serif" w:cs="Liberation Serif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E4B1B" w:rsidRPr="004B7F0F" w:rsidRDefault="00FE4B1B" w:rsidP="00B3049A">
      <w:pPr>
        <w:pStyle w:val="41"/>
        <w:tabs>
          <w:tab w:val="left" w:pos="993"/>
        </w:tabs>
        <w:suppressAutoHyphens/>
        <w:ind w:left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предоставления муниципальной услуги «Направление уведомления о соответствии указанных в уведомлении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– Административный регламент, муниципальная услуга) устанавливает порядок и стандарт предоставления муниципальной услуги по выдаче уведомления о соответствии (несоответствии) указанных в уведомлении о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2. Административный регламент устанавливает сроки и последовательность административных процедур в комитете по архитектуре и градостроительству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FE4B1B" w:rsidRPr="004B7F0F" w:rsidRDefault="00FE4B1B" w:rsidP="00B3049A">
      <w:pPr>
        <w:pStyle w:val="41"/>
        <w:suppressAutoHyphens/>
        <w:ind w:left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FE4B1B" w:rsidRPr="004B7F0F" w:rsidRDefault="00FE4B1B" w:rsidP="00B3049A">
      <w:pPr>
        <w:pStyle w:val="41"/>
        <w:suppressAutoHyphens/>
        <w:ind w:left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B7F0F">
        <w:rPr>
          <w:rFonts w:ascii="Liberation Serif" w:hAnsi="Liberation Serif" w:cs="Liberation Serif"/>
          <w:b/>
          <w:sz w:val="28"/>
          <w:szCs w:val="28"/>
          <w:lang w:eastAsia="ru-RU"/>
        </w:rPr>
        <w:t>Круг заявителей</w:t>
      </w:r>
    </w:p>
    <w:p w:rsidR="00FE4B1B" w:rsidRPr="004B7F0F" w:rsidRDefault="00FE4B1B" w:rsidP="00B3049A">
      <w:pPr>
        <w:pStyle w:val="41"/>
        <w:suppressAutoHyphens/>
        <w:ind w:left="142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3. 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направившие в комитет по архитектуре и градостроительству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4B7F0F">
        <w:rPr>
          <w:rFonts w:ascii="Liberation Serif" w:hAnsi="Liberation Serif" w:cs="Liberation Serif"/>
          <w:sz w:val="27"/>
          <w:szCs w:val="27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(далее – Комитет) уведомление о планируемом строительстве или реконструкции объекта индивидуального строительства или садового дома (далее – заявитель, застройщик). 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4. От имени заявителей муниципальной услуги могут выступать лица: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>-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представитель);</w:t>
      </w:r>
    </w:p>
    <w:p w:rsidR="00FE4B1B" w:rsidRPr="004B7F0F" w:rsidRDefault="00FE4B1B" w:rsidP="00F328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 выполняющие работы по строительству объекта индивидуального жилищного строительства на основании договора строительного подряда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с использованием счета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с приложением такого договора. В этих случаях доверенность от имени застройщика не требуется.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5. Для получения муниципальной услуги в электронном виде используется личный кабинет физического или юридического лица.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о предоставлении муниципальной услуги</w:t>
      </w:r>
    </w:p>
    <w:p w:rsidR="00FE4B1B" w:rsidRPr="004B7F0F" w:rsidRDefault="00FE4B1B" w:rsidP="00B3049A">
      <w:pPr>
        <w:pStyle w:val="41"/>
        <w:suppressAutoHyphens/>
        <w:ind w:left="142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6. Информирование заявителей о порядке предоставления муниципальной услуги осуществляется: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непосредственно специалистами Комитета при личном приеме заявителя (представителя) или по телефону;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 непосредственно специалистом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многофункциональный центр, МФЦ) или его филиала при личном приеме заявителя (представителя) или по телефону;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письменно, в том числе посредством электронной почты;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4) посредством размещения информации в открытой и доступной форме.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официального сайта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округа, информация о порядке предоставления муниципальной услуги и услуг, которые являются необходимыми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и обязательными для предоставления муниципальной услуги, размещена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>по адресу https://www.gosuslugi.ru/399186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, на официальном сайте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 по адресу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www.adm-serov.ru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на официальном сайте МФЦ по адресу </w:t>
      </w:r>
      <w:r w:rsidRPr="004B7F0F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4B7F0F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4B7F0F">
        <w:rPr>
          <w:rFonts w:ascii="Liberation Serif" w:hAnsi="Liberation Serif" w:cs="Liberation Serif"/>
          <w:sz w:val="28"/>
          <w:szCs w:val="28"/>
          <w:lang w:val="en-US"/>
        </w:rPr>
        <w:t>mfc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4B7F0F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«Интернет», </w:t>
      </w:r>
      <w:r w:rsidRPr="004B7F0F">
        <w:rPr>
          <w:rFonts w:ascii="Liberation Serif" w:hAnsi="Liberation Serif" w:cs="Liberation Serif"/>
          <w:bCs/>
          <w:iCs/>
          <w:sz w:val="28"/>
          <w:szCs w:val="28"/>
        </w:rPr>
        <w:t>а также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bCs/>
          <w:iCs/>
          <w:sz w:val="28"/>
          <w:szCs w:val="28"/>
        </w:rPr>
        <w:t>предоставляется непосредственно муниципальными служащими К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омитета </w:t>
      </w:r>
      <w:r w:rsidRPr="004B7F0F">
        <w:rPr>
          <w:rFonts w:ascii="Liberation Serif" w:hAnsi="Liberation Serif" w:cs="Liberation Serif"/>
          <w:bCs/>
          <w:iCs/>
          <w:sz w:val="28"/>
          <w:szCs w:val="28"/>
        </w:rPr>
        <w:t>при личном приеме или по телефону.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8. Основными требованиями к информированию заявителей о порядке предоставления муниципальной услуги и услуг, которые являются необходимыми </w:t>
      </w:r>
      <w:r w:rsidRPr="004B7F0F">
        <w:rPr>
          <w:rFonts w:ascii="Liberation Serif" w:hAnsi="Liberation Serif" w:cs="Liberation Serif"/>
          <w:sz w:val="28"/>
          <w:szCs w:val="28"/>
        </w:rPr>
        <w:br/>
        <w:t>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9. При общении с заявителями (по телефону или лично) специалисты Комитета должны корректно и внимательно относиться к заявителям, не унижая их чести и достоинства. Устное информирование о порядке предоставления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муниципальной услуги должно проводиться с использованием официально-делового стиля речи.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10. Получение информации заявителями о порядке и сроках предоставления муниципальной услуги осуществляется с использованием Единого портала.</w:t>
      </w:r>
    </w:p>
    <w:p w:rsidR="00FE4B1B" w:rsidRPr="004B7F0F" w:rsidRDefault="00FE4B1B" w:rsidP="00B3049A">
      <w:pPr>
        <w:pStyle w:val="27"/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круг заявителей;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срок предоставления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исчерпывающий перечень оснований для приостановления или отказа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4B7F0F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FE4B1B" w:rsidRPr="004B7F0F" w:rsidRDefault="00FE4B1B" w:rsidP="00B3049A">
      <w:pPr>
        <w:pStyle w:val="27"/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E4B1B" w:rsidRPr="004B7F0F" w:rsidRDefault="00FE4B1B" w:rsidP="00B3049A">
      <w:pPr>
        <w:pStyle w:val="27"/>
        <w:shd w:val="clear" w:color="auto" w:fill="auto"/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II. Стандарт предоставления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11. Наименование муниципальной услуги: «Направление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индивидуального жилищного строительства или садового дома на земельном участке».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12. Муниципальная услуга предоставляется администрацией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 в л</w:t>
      </w:r>
      <w:r w:rsidRPr="004B7F0F">
        <w:rPr>
          <w:rFonts w:ascii="Liberation Serif" w:hAnsi="Liberation Serif" w:cs="Liberation Serif"/>
          <w:bCs/>
          <w:sz w:val="28"/>
          <w:szCs w:val="28"/>
        </w:rPr>
        <w:t xml:space="preserve">ице </w:t>
      </w:r>
      <w:r w:rsidRPr="004B7F0F">
        <w:rPr>
          <w:rFonts w:ascii="Liberation Serif" w:hAnsi="Liberation Serif" w:cs="Liberation Serif"/>
          <w:sz w:val="28"/>
          <w:szCs w:val="28"/>
        </w:rPr>
        <w:t>Комитета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Cs/>
          <w:sz w:val="28"/>
          <w:szCs w:val="28"/>
        </w:rPr>
        <w:t>Уведомление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 и документы, необходимые для предоставления муниципальной услуги, могут быть поданы заявителем (представителем) непосредственно в Комитет, в том числе через МФЦ, посредством почтового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отправления с уведомлением о вручении или через Единый портал, а также 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4B1B" w:rsidRPr="004B7F0F" w:rsidRDefault="00FE4B1B" w:rsidP="00B3049A">
      <w:pPr>
        <w:pStyle w:val="1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13.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регистрации, кадастра и картографии» по Уральскому федеральному округу).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14.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связанных с обращением в иные государственные (муниципальные) органы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городского округа от 29.05.2012 № 30.</w:t>
      </w:r>
      <w:proofErr w:type="gramEnd"/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B7F0F">
        <w:rPr>
          <w:rFonts w:ascii="Liberation Serif" w:hAnsi="Liberation Serif" w:cs="Liberation Serif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15. Результатом предоставления муниципальной услуги являются: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1)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proofErr w:type="gramEnd"/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2)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несоответствии).</w:t>
      </w:r>
      <w:proofErr w:type="gramEnd"/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16.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17. Исчерпывающий перечень оснований для направления заявителю уведомления о несоответствии: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1) указанные в уведомлении о планируемом строительстве, уведомлении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об изменении параметров объекта индивидуального жилищного строительства или садового дома параметры не соответствуют предельным параметрам разрешенного строительства, установленным правилами землепользования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об изменении параметров;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2)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планируемом строительстве;</w:t>
      </w:r>
      <w:proofErr w:type="gramEnd"/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18. Результат предоставления муниципальной услуги, указанный в пункте 15 настоящего Административного регламента: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председателя комитета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по архитектуре и градостроительству – главного архитектора (далее - Председатель комитета), в личный кабинет на Едином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портале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в случае если такой способ указан в уведомлении о планируемом строительстве, уведомлении об изменении параметров;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 выдается заявителю на бумажном носителе при личном обращении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в Комитет, МФЦ либо направляется заявителю посредством почтового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отправления в соответствии с выбранным заявителем способом получения результата предоставления муниципальной услуги.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 w:rsidRPr="004B7F0F"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t xml:space="preserve">рок предоставления </w:t>
      </w:r>
      <w:r w:rsidRPr="004B7F0F">
        <w:rPr>
          <w:rFonts w:ascii="Liberation Serif" w:hAnsi="Liberation Serif" w:cs="Liberation Serif"/>
          <w:b/>
          <w:bCs/>
          <w:sz w:val="28"/>
          <w:szCs w:val="28"/>
        </w:rPr>
        <w:t>муниципальной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в том числе с учетом 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Pr="004B7F0F">
        <w:rPr>
          <w:rFonts w:ascii="Liberation Serif" w:hAnsi="Liberation Serif" w:cs="Liberation Serif"/>
          <w:b/>
          <w:bCs/>
          <w:sz w:val="28"/>
          <w:szCs w:val="28"/>
        </w:rPr>
        <w:t>муниципальной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срок приостановления предоставления </w:t>
      </w:r>
      <w:r w:rsidRPr="004B7F0F">
        <w:rPr>
          <w:rFonts w:ascii="Liberation Serif" w:hAnsi="Liberation Serif" w:cs="Liberation Serif"/>
          <w:b/>
          <w:bCs/>
          <w:sz w:val="28"/>
          <w:szCs w:val="28"/>
        </w:rPr>
        <w:t>муниципальной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t xml:space="preserve"> </w:t>
      </w:r>
      <w:proofErr w:type="gramStart"/>
      <w:r w:rsidRPr="004B7F0F">
        <w:rPr>
          <w:rFonts w:ascii="Liberation Serif" w:hAnsi="Liberation Serif" w:cs="Liberation Serif"/>
          <w:b/>
          <w:iCs/>
          <w:sz w:val="28"/>
          <w:szCs w:val="28"/>
        </w:rPr>
        <w:t>услуги</w:t>
      </w:r>
      <w:proofErr w:type="gramEnd"/>
      <w:r w:rsidRPr="004B7F0F">
        <w:rPr>
          <w:rFonts w:ascii="Liberation Serif" w:hAnsi="Liberation Serif" w:cs="Liberation Serif"/>
          <w:b/>
          <w:iCs/>
          <w:sz w:val="28"/>
          <w:szCs w:val="28"/>
        </w:rPr>
        <w:t xml:space="preserve"> в случае если возможность приостановления предусмотрена законодательством Российской Федерации и </w:t>
      </w:r>
      <w:r w:rsidRPr="004B7F0F">
        <w:rPr>
          <w:rFonts w:ascii="Liberation Serif" w:hAnsi="Liberation Serif" w:cs="Liberation Serif"/>
          <w:b/>
          <w:sz w:val="28"/>
          <w:szCs w:val="28"/>
        </w:rPr>
        <w:t>законодательством Свердловской области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t xml:space="preserve">, срок выдачи (направления) документов, являющихся результатом предоставления </w:t>
      </w:r>
      <w:r w:rsidRPr="004B7F0F">
        <w:rPr>
          <w:rFonts w:ascii="Liberation Serif" w:hAnsi="Liberation Serif" w:cs="Liberation Serif"/>
          <w:b/>
          <w:bCs/>
          <w:sz w:val="28"/>
          <w:szCs w:val="28"/>
        </w:rPr>
        <w:t>муниципальной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t xml:space="preserve">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Cs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19. Срок предоставления муниципаль</w:t>
      </w:r>
      <w:r>
        <w:rPr>
          <w:rFonts w:ascii="Liberation Serif" w:hAnsi="Liberation Serif" w:cs="Liberation Serif"/>
          <w:sz w:val="28"/>
          <w:szCs w:val="28"/>
        </w:rPr>
        <w:t>ной услуги не превышает 7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рабочих дней со дня подачи заявителем уведомления о планируемом строительстве, уведомления об изменении параметров и документов, необходимых для получения муниципальной услуги.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20. Датой обращения за предоставлением муниципальной услуги считается дата регистрации уведомления о планируемом строительстве,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об изменении параметров с пакетом документов, указанных в пункте 22 настоящего Административного регламента.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в Комитет. Срок доставки документов из МФЦ в Комитет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обратно в срок оказания услуги не входит.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21.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                        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 в информационно-телекоммуникационной сети «Интернет» (далее – сеть Интернет) по адресу: http://www.adm-serov.ru/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files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/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statica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/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tshema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/94.</w:t>
      </w:r>
      <w:proofErr w:type="spellStart"/>
      <w:r w:rsidRPr="004B7F0F">
        <w:rPr>
          <w:rFonts w:ascii="Liberation Serif" w:hAnsi="Liberation Serif" w:cs="Liberation Serif"/>
          <w:sz w:val="28"/>
          <w:szCs w:val="28"/>
          <w:lang w:val="en-US"/>
        </w:rPr>
        <w:t>docx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и на Едином портале https://www.gosuslugi.ru/ 399186/1/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info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Комитет обеспечивает размещение и актуализацию перечня указанных нормативных правовых актов на официальном сайте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 в сети Интернет, а также на Едином портале.</w:t>
      </w: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способы их получения заявителем, в том числе в электронной форме, порядок их представления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22. Для предоставления муниципальной услуги заявитель или его представитель направляет в Комитет способами, указанными в пункте 12 настоящего Административного регламента: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</w:t>
      </w:r>
      <w:r w:rsidRPr="004B7F0F">
        <w:rPr>
          <w:rFonts w:ascii="Liberation Serif" w:hAnsi="Liberation Serif" w:cs="Liberation Serif"/>
          <w:bCs/>
          <w:sz w:val="28"/>
          <w:szCs w:val="28"/>
        </w:rPr>
        <w:t>уведомление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о планируемом строительстве, уведомление об изменении параметров,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содержащее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следующие сведения: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-  фамилию,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 наименование и место нахождения застройщика (для юридического лица), </w:t>
      </w:r>
      <w:r w:rsidRPr="004B7F0F">
        <w:rPr>
          <w:rFonts w:ascii="Liberation Serif" w:hAnsi="Liberation Serif" w:cs="Liberation Serif"/>
          <w:sz w:val="28"/>
          <w:szCs w:val="28"/>
        </w:rPr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 сведения о праве застройщика на земельный участок, а также сведения </w:t>
      </w:r>
      <w:r w:rsidRPr="004B7F0F">
        <w:rPr>
          <w:rFonts w:ascii="Liberation Serif" w:hAnsi="Liberation Serif" w:cs="Liberation Serif"/>
          <w:sz w:val="28"/>
          <w:szCs w:val="28"/>
        </w:rPr>
        <w:br/>
        <w:t>о наличии прав иных лиц на земельный участок (при наличии таких лиц);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 сведения о виде разрешенного использования земельного участка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объекта капитального строительства (объекта индивидуального жилищного строительства или садового дома);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уведомление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об изменении 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параметров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в том числе об отступах от границ земельного участка;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FE4B1B" w:rsidRPr="004B7F0F" w:rsidRDefault="00FE4B1B" w:rsidP="0000480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 сведения о договоре строительного подряда с использованием счета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9" w:history="1">
        <w:r w:rsidRPr="004B7F0F">
          <w:rPr>
            <w:rFonts w:ascii="Liberation Serif" w:hAnsi="Liberation Serif" w:cs="Liberation Serif"/>
            <w:color w:val="000000"/>
            <w:sz w:val="28"/>
            <w:szCs w:val="28"/>
          </w:rPr>
          <w:t>законом</w:t>
        </w:r>
      </w:hyperlink>
      <w:r w:rsidRPr="004B7F0F">
        <w:rPr>
          <w:rFonts w:ascii="Liberation Serif" w:hAnsi="Liberation Serif" w:cs="Liberation Serif"/>
          <w:sz w:val="28"/>
          <w:szCs w:val="28"/>
        </w:rPr>
        <w:t xml:space="preserve"> «О строительстве жилых домов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по договорам строительного подряда с использованием счетов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»);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почтовый адрес и (или) адрес электронной почты для связи с заявителем;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способ направления заявителю уведомлений.</w:t>
      </w:r>
    </w:p>
    <w:p w:rsidR="00FE4B1B" w:rsidRPr="004B7F0F" w:rsidRDefault="00FE4B1B" w:rsidP="00110D84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Формы уведомления о планируемом строительстве (приложение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B7F0F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sz w:val="28"/>
          <w:szCs w:val="28"/>
        </w:rPr>
        <w:t>к настоящему Административному регламенту), уведомления об изменении  параметров (приложение № 2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к настоящему Административному регламенту)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утверждены приказом Министерства строительства и жилищно-коммунального хозяйства Российской Федерации от 19</w:t>
      </w:r>
      <w:r>
        <w:rPr>
          <w:rFonts w:ascii="Liberation Serif" w:hAnsi="Liberation Serif" w:cs="Liberation Serif"/>
          <w:sz w:val="28"/>
          <w:szCs w:val="28"/>
        </w:rPr>
        <w:t xml:space="preserve">.09.2018 </w:t>
      </w:r>
      <w:r w:rsidRPr="004B7F0F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>591/</w:t>
      </w:r>
      <w:proofErr w:type="spellStart"/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Комитет, в том числе через МФЦ (подлинник, документ подлежит возврату после удостоверения личности);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(подлинник);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4) правоустанавливающие документы на земельный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участок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в случае если права на него не зарегистрированы в Едином государственном реестре недвижимости (подлинники);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5) заверенный перевод на русский язык документа о государственной               регистрации юридического лица в соответствии с законодательством                                                           иностранного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государства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в случае если застройщиком является иностранное юридическое лицо (подлинник);</w:t>
      </w:r>
    </w:p>
    <w:p w:rsidR="00FE4B1B" w:rsidRPr="004B7F0F" w:rsidRDefault="00FE4B1B" w:rsidP="00293DF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</w:t>
      </w:r>
      <w:r w:rsidRPr="004B7F0F">
        <w:rPr>
          <w:rFonts w:ascii="Liberation Serif" w:hAnsi="Liberation Serif" w:cs="Liberation Serif"/>
          <w:b/>
          <w:sz w:val="28"/>
          <w:szCs w:val="28"/>
        </w:rPr>
        <w:t>)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договор строительного подряда с использованием счета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(в случае обращения за получением услуги лица, выполняющего работы по строительству объекта индивидуального жилищного строительства на основании такого договора).</w:t>
      </w:r>
    </w:p>
    <w:p w:rsidR="00FE4B1B" w:rsidRPr="004B7F0F" w:rsidRDefault="00FE4B1B" w:rsidP="00B3049A">
      <w:pPr>
        <w:tabs>
          <w:tab w:val="left" w:pos="1418"/>
        </w:tabs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23. Для получения документов, необходимых для предоставления муниципальной услуги, указанных в пункте 22 настоящего Административного регламента, заявитель лично обращается в органы государственной власти, учреждения и организации.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24. 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25. Документы, необходимые для предоставления муниципальной услуги, указанные в пункте 22 настоящего Административного регламента, представляются в Комитет одним из следующих способов: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 на бумажном носителе посредством личного обращения в Комитет, в том числе через МФЦ, либо посредством почтового отправления в указанные органы с уведомлением о вручении.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 xml:space="preserve">26. Документы, прилагаемые заявителем к уведомлению о планируемом строительстве, уведомлению об изменении параметров, представляемые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электронной форме, направляются в следующих форматах:</w:t>
      </w:r>
      <w:r>
        <w:rPr>
          <w:rFonts w:ascii="Liberation Serif" w:hAnsi="Liberation Serif" w:cs="Liberation Serif"/>
          <w:sz w:val="28"/>
          <w:szCs w:val="28"/>
        </w:rPr>
        <w:t xml:space="preserve">          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- для документов, в отношении которых утверждены формы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требования по формированию электронных документов в виде файлов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формате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odt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не включающим формулы;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3)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pdf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jpg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jpeg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png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bmp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tiff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том числе включающих формулы и (или) графические изображения, а также документов с графическим содержанием;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4)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zip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rar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- для сжатых документов в один файл;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sig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27.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В случае если оригиналы документов, прилагаемых к уведомлению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о планируемом строительстве, уведомлению об изменении параметров, выданы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и подписаны Комитетом на бумажном носителе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разрешении 300-500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подписи лица, печати, углового штампа бланка),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с использованием следующих режимов: 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«черно-белый» (при отсутствии в документе графических изображений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>и (или) цветного текста);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28. Документы, прилагаемые заявителем к уведомлению о планируемом строительстве, уведомлению об изменении параметров, представляемые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электронной форме, должны обеспечивать возможность идентифицировать документ и количество листов в документе. 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При этом уведомление и электронный образ каждого документа должны быть подписаны подписью (</w:t>
      </w:r>
      <w:r w:rsidRPr="004B7F0F">
        <w:rPr>
          <w:rFonts w:ascii="Liberation Serif" w:hAnsi="Liberation Serif" w:cs="Liberation Serif"/>
          <w:bCs/>
          <w:iCs/>
          <w:sz w:val="28"/>
          <w:szCs w:val="28"/>
        </w:rPr>
        <w:t xml:space="preserve">виды электронной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подписи, которые допускаются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к использованию при обращении за получением муниципальной услуги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в электронном виде, в том числе с учетом права заявителя – физического лица использовать простую электронную подпись, в соответствии с </w:t>
      </w:r>
      <w:hyperlink r:id="rId10" w:history="1">
        <w:r w:rsidRPr="004B7F0F">
          <w:rPr>
            <w:rFonts w:ascii="Liberation Serif" w:hAnsi="Liberation Serif" w:cs="Liberation Serif"/>
            <w:sz w:val="28"/>
            <w:szCs w:val="28"/>
          </w:rPr>
          <w:t>Правилами</w:t>
        </w:r>
      </w:hyperlink>
      <w:r w:rsidRPr="004B7F0F">
        <w:rPr>
          <w:rFonts w:ascii="Liberation Serif" w:hAnsi="Liberation Serif" w:cs="Liberation Serif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утвержденными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постановлением Правительства Российской Федерации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от 25.06.2012 № 634 «О видах электронной подписи, использование которых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допускается при обращении за получением государственных и муниципальных услуг»).</w:t>
      </w:r>
    </w:p>
    <w:p w:rsidR="00FE4B1B" w:rsidRPr="004B7F0F" w:rsidRDefault="00FE4B1B" w:rsidP="00B3049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в электронной форме, порядок их представления</w:t>
      </w:r>
      <w:proofErr w:type="gramEnd"/>
    </w:p>
    <w:p w:rsidR="00FE4B1B" w:rsidRPr="004B7F0F" w:rsidRDefault="00FE4B1B" w:rsidP="00B3049A">
      <w:pPr>
        <w:suppressAutoHyphens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418"/>
        </w:tabs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Документами (сведениями), необходимыми в соответствии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распоряжении государственных органов, органов местного </w:t>
      </w:r>
      <w:r>
        <w:rPr>
          <w:rFonts w:ascii="Liberation Serif" w:hAnsi="Liberation Serif" w:cs="Liberation Serif"/>
          <w:sz w:val="28"/>
          <w:szCs w:val="28"/>
        </w:rPr>
        <w:t>самоуправлени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я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иных органов, участвующих в предоставлении государственных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4B7F0F" w:rsidDel="0015526F">
        <w:rPr>
          <w:rFonts w:ascii="Liberation Serif" w:hAnsi="Liberation Serif" w:cs="Liberation Serif"/>
          <w:sz w:val="28"/>
          <w:szCs w:val="28"/>
        </w:rPr>
        <w:t>,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об основных характеристиках и зарегистрированных правах на земельный участок;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правоустанавливающие документы на земельный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участок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в случае если права на него не зарегистрированы в Едином государственном реестре недвижимости;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Заявитель вправе представить документы, содержащие сведения, указанные </w:t>
      </w:r>
      <w:r w:rsidRPr="004B7F0F">
        <w:rPr>
          <w:rFonts w:ascii="Liberation Serif" w:hAnsi="Liberation Serif" w:cs="Liberation Serif"/>
          <w:sz w:val="28"/>
          <w:szCs w:val="28"/>
        </w:rPr>
        <w:br/>
        <w:t>в части первой настоящего пункта, по собственной инициативе.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заявителю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30.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Документы (их копии или сведения, содержащиеся в них), указанные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в пункте 29 настоящего Административного регламента, запрашиваются Комитетом в государственных органах, органах местного самоуправления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1 (одного) рабочего дня со дня получения уведомления о планируемом строительстве, если застройщик не представил указанные документы самостоятельно. </w:t>
      </w:r>
      <w:proofErr w:type="gramEnd"/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31. 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находятся указанные докум</w:t>
      </w:r>
      <w:r>
        <w:rPr>
          <w:rFonts w:ascii="Liberation Serif" w:hAnsi="Liberation Serif" w:cs="Liberation Serif"/>
          <w:sz w:val="28"/>
          <w:szCs w:val="28"/>
        </w:rPr>
        <w:t>енты, в срок не позднее 2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Указание на запрет требовать от заявителя представления документов, информации или осуществления действий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32. Комитету при предоставлении муниципальной услуги запрещено требовать от заявителя: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с предоставлением муниципальной услуги;</w:t>
      </w:r>
    </w:p>
    <w:p w:rsidR="00FE4B1B" w:rsidRPr="004B7F0F" w:rsidRDefault="00FE4B1B" w:rsidP="00B3049A">
      <w:pPr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Комитета, органов, предоставляющих государственные услуги,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соответствии с нормативными правовыми </w:t>
      </w:r>
      <w:hyperlink r:id="rId11" w:history="1">
        <w:r w:rsidRPr="004B7F0F">
          <w:rPr>
            <w:rFonts w:ascii="Liberation Serif" w:hAnsi="Liberation Serif" w:cs="Liberation Serif"/>
            <w:sz w:val="28"/>
            <w:szCs w:val="28"/>
          </w:rPr>
          <w:t>актами</w:t>
        </w:r>
      </w:hyperlink>
      <w:r w:rsidRPr="004B7F0F">
        <w:rPr>
          <w:rFonts w:ascii="Liberation Serif" w:hAnsi="Liberation Serif" w:cs="Liberation Serif"/>
          <w:sz w:val="28"/>
          <w:szCs w:val="28"/>
        </w:rPr>
        <w:t xml:space="preserve"> Российской Федерации, нормативными правовыми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актами Свердловской области,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FE4B1B" w:rsidRPr="004B7F0F" w:rsidRDefault="00FE4B1B" w:rsidP="00B3049A">
      <w:pPr>
        <w:suppressAutoHyphens/>
        <w:autoSpaceDE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результате предоставления таких услуг, включенных в перечни, указанные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</w:t>
      </w:r>
      <w:hyperlink r:id="rId12" w:history="1">
        <w:r w:rsidRPr="004B7F0F">
          <w:rPr>
            <w:rFonts w:ascii="Liberation Serif" w:hAnsi="Liberation Serif" w:cs="Liberation Serif"/>
            <w:sz w:val="28"/>
            <w:szCs w:val="28"/>
          </w:rPr>
          <w:t>части 1 статьи 9</w:t>
        </w:r>
      </w:hyperlink>
      <w:r w:rsidRPr="004B7F0F">
        <w:rPr>
          <w:rFonts w:ascii="Liberation Serif" w:hAnsi="Liberation Serif" w:cs="Liberation Serif"/>
          <w:sz w:val="28"/>
          <w:szCs w:val="28"/>
        </w:rPr>
        <w:t xml:space="preserve"> Федерального закона № 210-ФЗ;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noBreakHyphen/>
        <w:t> наличие ошибок в уведомлении о планируемом строительстве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услуги; </w:t>
      </w:r>
    </w:p>
    <w:p w:rsidR="00FE4B1B" w:rsidRPr="004B7F0F" w:rsidRDefault="00FE4B1B" w:rsidP="00B3049A">
      <w:pPr>
        <w:suppressAutoHyphens/>
        <w:autoSpaceDE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 16 Федерального закона № 210-ФЗ, за исключением случаев, когда нанесение отметок на такие документы либо их 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E4B1B" w:rsidRPr="004B7F0F" w:rsidRDefault="00FE4B1B" w:rsidP="00B3049A">
      <w:pPr>
        <w:suppressAutoHyphens/>
        <w:autoSpaceDE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В данном случае в письменном виде за подписью Председателя комитета,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33. Комитету при предоставлении муниципальной услуги запрещается: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1) отказывать в приеме уведомления о планируемом строительстве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 документов, необходимых для предоставления муниципальной услуги, в случае если уведомление о планируемом строительстве и документы, необходимые для предоставления муниципальной услуги, поданы в соответствии с информацией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 сроках и порядке предоставления муниципальной услуги, опубликованной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на Едином портале и официальном сайте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 в сети Интернет;</w:t>
      </w:r>
      <w:proofErr w:type="gramEnd"/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отказывать в предоставлении муниципальной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услуги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в случае если уведомление о планируемом строительстве и документы, необходимые для предоставления муниципальной услуги, поданы в соответствии с информацией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 сроках и порядке предоставления муниципальной услуги, опубликованной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на Едином портале и официальном сайте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 в сети Интернет.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34. Исчерпывающий перечень оснований для отказа в приеме документов, указанных в пункте 22 настоящего Административного регламента, в том числе представленных в электронной форме: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муниципальной услуги;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представленные документы утратили силу на день обращения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за получением муниципальной услуги (документ, удостоверяющий личность;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получением услуги указанным лицом);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представленные документы содержат подчистки и исправления текста;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4) представленные в электронной форме документы содержат повреждения, наличие которых не позволяет в полном объеме получить информацию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сведения, содержащиеся в документах;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5) уведомление о планируемом строительстве, уведомление об изменении параметров и документы, указанные в подпунктах 2-6 пункта 22 настоящего Административного регламента, представлены в электронной форме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с нарушением требований, установленных пунктами 26-28 настоящего Административного регламента;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6) выявлено несоблюдение установленных статьей 11 Федерального закона </w:t>
      </w:r>
      <w:r w:rsidRPr="004B7F0F">
        <w:rPr>
          <w:rFonts w:ascii="Liberation Serif" w:hAnsi="Liberation Serif" w:cs="Liberation Serif"/>
          <w:sz w:val="28"/>
          <w:szCs w:val="28"/>
        </w:rPr>
        <w:br/>
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FE4B1B" w:rsidRPr="004B7F0F" w:rsidRDefault="00FE4B1B" w:rsidP="00B3049A">
      <w:pPr>
        <w:pStyle w:val="41"/>
        <w:tabs>
          <w:tab w:val="left" w:pos="993"/>
        </w:tabs>
        <w:ind w:left="33" w:firstLine="676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7) обращение за муниципальной услугой, предоставление которой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не предусматривается настоящим Административным регламентом.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35.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Решение об отказе в приеме документов, указанных в пункте 22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дня, следующего за днем получения таких уведомлений, либо выдается в день личного обращения за получением указанного решения в многофункциональный центр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или Комитет.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36. Отказ в приеме документов, указанных в пункте 22 настоящего Административного регламента, не препятствует повторному обращению заявителя в Комитет.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37.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подпунктами 3, 5 пункта 22 настоящего Административного регламента,  Комитет в течение 3 (трех) рабочих дней со дня поступления уведомления о планируемом строительстве, уведомлении об изменении параметров  возвращает застройщику данное уведомление и прилагаемые к нему документы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без рассмотрения с указанием причин возврата.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в предоставлении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38. Основания для приостановления или отказа в предоставлении муниципальной услуги отсутствуют.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39.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государственной пошлины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40. Муниципальная услуга предоставляется без взимания государственной пошлины или иной платы.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платы за предоставление услуг,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711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41. Услуг, которые являются необходимыми и обязательными для предоставления муниципальной услуги, не предусмотрено.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Максимальный срок ожидания в очереди при подаче запроса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42. Максимальный срок ожидания в очереди при подаче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планируемом строительстве и при получении результата муниципальной услуги не должен превышать 15 минут.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При обращении заявителя в МФЦ срок ожидания в очереди при подаче уведомления о планируемом строительстве и при получении результата муниципальной услуги также не должен превышать 15 минут.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в электронной форме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43. Регистрация уведомления о планируемом строительстве и документов, необходимых для предоставления муниципальной услуги, указанных в пункте 22 настоящего Административного регламента, осуществляется в день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их поступления в Комитет при обращении лично, через МФЦ.</w:t>
      </w:r>
    </w:p>
    <w:p w:rsidR="00FE4B1B" w:rsidRPr="004B7F0F" w:rsidRDefault="00FE4B1B" w:rsidP="00B3049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44. В случае если уведомление о планируемом строительстве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 и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документы,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 xml:space="preserve">необходимые для предоставления муниципальной услуги, поданы в электронной форме Комитет не позднее рабочего дня, следующего за днем подачи уведомления о планируемом строительстве, направляет заявителю электронное сообщение о приеме либо об отказе в приеме уведомления о планируемом строительстве. Регистрация уведомления о планируемом строительстве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 осуществляется не позднее рабочего дня, следующего за днем подачи уведомления о планируемом строительстве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муниципальной услуги,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Комитет.</w:t>
      </w:r>
    </w:p>
    <w:p w:rsidR="00FE4B1B" w:rsidRPr="004B7F0F" w:rsidRDefault="00FE4B1B" w:rsidP="00B3049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45. Регистрация уведомления о планируемом строительстве и документов, необходимых для предоставления муниципальной услуги, осуществляется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порядке, предусмотренном в разделе </w:t>
      </w:r>
      <w:r w:rsidRPr="004B7F0F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:rsidR="00FE4B1B" w:rsidRPr="004B7F0F" w:rsidRDefault="00FE4B1B" w:rsidP="00B3049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4B7F0F">
        <w:rPr>
          <w:rFonts w:ascii="Liberation Serif" w:hAnsi="Liberation Serif" w:cs="Liberation Serif"/>
          <w:b/>
          <w:bCs/>
          <w:sz w:val="28"/>
          <w:szCs w:val="28"/>
        </w:rPr>
        <w:t>Т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мультимедийной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информации о порядке предоставления такой услуги,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в том числе к обеспечению доступности для инвалидов указанных объектов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в соответствии с законодательством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и законодательством Свердловской области о социальной защите инвалидов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46. В помещениях, в которых предоставляется муниципальная услуга, обеспечивается: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актами: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B7F0F">
        <w:rPr>
          <w:rFonts w:ascii="Liberation Serif" w:hAnsi="Liberation Serif" w:cs="Liberation Serif"/>
          <w:bCs/>
          <w:sz w:val="28"/>
          <w:szCs w:val="28"/>
        </w:rPr>
        <w:t>- возможность беспрепятственного входа в объекты и выхода из них;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B7F0F">
        <w:rPr>
          <w:rFonts w:ascii="Liberation Serif" w:hAnsi="Liberation Serif" w:cs="Liberation Serif"/>
          <w:bCs/>
          <w:sz w:val="28"/>
          <w:szCs w:val="28"/>
        </w:rPr>
        <w:t xml:space="preserve">- возможность самостоятельного передвижения по территории объекта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bCs/>
          <w:sz w:val="28"/>
          <w:szCs w:val="28"/>
        </w:rPr>
        <w:t xml:space="preserve">в целях доступа к месту предоставления </w:t>
      </w:r>
      <w:r w:rsidRPr="004B7F0F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B7F0F">
        <w:rPr>
          <w:rFonts w:ascii="Liberation Serif" w:hAnsi="Liberation Serif" w:cs="Liberation Serif"/>
          <w:bCs/>
          <w:sz w:val="28"/>
          <w:szCs w:val="28"/>
        </w:rPr>
        <w:t xml:space="preserve"> услуги, в том числе </w:t>
      </w:r>
      <w:r>
        <w:rPr>
          <w:rFonts w:ascii="Liberation Serif" w:hAnsi="Liberation Serif" w:cs="Liberation Serif"/>
          <w:bCs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</w:t>
      </w:r>
      <w:r w:rsidRPr="004B7F0F">
        <w:rPr>
          <w:rFonts w:ascii="Liberation Serif" w:hAnsi="Liberation Serif" w:cs="Liberation Serif"/>
          <w:sz w:val="28"/>
          <w:szCs w:val="28"/>
        </w:rPr>
        <w:t>муниципальные</w:t>
      </w:r>
      <w:r w:rsidRPr="004B7F0F">
        <w:rPr>
          <w:rFonts w:ascii="Liberation Serif" w:hAnsi="Liberation Serif" w:cs="Liberation Serif"/>
          <w:bCs/>
          <w:sz w:val="28"/>
          <w:szCs w:val="28"/>
        </w:rPr>
        <w:t xml:space="preserve"> услуги, </w:t>
      </w:r>
      <w:proofErr w:type="spellStart"/>
      <w:r w:rsidRPr="004B7F0F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4B7F0F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);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4B7F0F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4B7F0F">
        <w:rPr>
          <w:rFonts w:ascii="Liberation Serif" w:hAnsi="Liberation Serif" w:cs="Liberation Serif"/>
          <w:sz w:val="28"/>
          <w:szCs w:val="28"/>
        </w:rPr>
        <w:br/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с информационными материалами, оборудуются: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информационными стендами или информационными электронными терминалами;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столами (стойками) с канцелярскими принадлежностями для оформления документов, стульями.</w:t>
      </w:r>
    </w:p>
    <w:p w:rsidR="00FE4B1B" w:rsidRPr="004B7F0F" w:rsidRDefault="00FE4B1B" w:rsidP="00B3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7 настоящего Административного регламента.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мультимедийной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информации </w:t>
      </w:r>
      <w:r w:rsidRPr="004B7F0F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Cs w:val="28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Показатели доступности и качества предоставления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47. Показателями доступности муниципальной услуги являются: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 количество взаимодействий со специалистом при предоставлении муниципальной услуги – не более двух;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 продолжительность взаимодействия со специалистом при предоставлении муниципальной услуги – не более 15 минут;</w:t>
      </w:r>
    </w:p>
    <w:p w:rsidR="00FE4B1B" w:rsidRPr="004B7F0F" w:rsidRDefault="00FE4B1B" w:rsidP="00B3049A">
      <w:pPr>
        <w:pStyle w:val="Standard"/>
        <w:suppressAutoHyphens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  <w:lang w:eastAsia="ru-RU"/>
        </w:rPr>
        <w:t>3) </w:t>
      </w:r>
      <w:r w:rsidRPr="004B7F0F">
        <w:rPr>
          <w:rFonts w:ascii="Liberation Serif" w:hAnsi="Liberation Serif" w:cs="Liberation Serif"/>
          <w:sz w:val="28"/>
          <w:szCs w:val="28"/>
        </w:rPr>
        <w:t>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взаимодействия);- 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4) транспортная доступность к местам предоставления муниципальной услуги;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5) возможность получения информации о ходе предоставления муниципальной услуги, форм уведомлений и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48. Показателями качества муниципальной услуги являются: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соблюдение сроков предоставления муниципальной услуги;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 отсутствие обоснованных жалоб граждан на предоставление муниципальной услуги.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МФЦ, </w:t>
      </w:r>
      <w:r w:rsidRPr="004B7F0F">
        <w:rPr>
          <w:rFonts w:ascii="Liberation Serif" w:hAnsi="Liberation Serif" w:cs="Liberation Serif"/>
          <w:b/>
          <w:bCs/>
          <w:iCs/>
          <w:sz w:val="28"/>
          <w:szCs w:val="28"/>
        </w:rPr>
        <w:t>особенности предоставления государственной услуги по экстерриториальному принципу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49. Прием документов на предоставление услуги в МФЦ осуществляется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на основании заключенного Соглашения о взаимодействии между администрацией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 и МФЦ.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>50.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 для электронного взаимодействия).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При этом заявителю необходимо иметь при себе документы, предусмотренные пунктом 22 настоящего Административного регламента.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51.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>с использованием Единого портала, путем заполнения специальной интерактивной формы, которая соответствует требованиям Федерального закона № 210-ФЗ и обеспечивает идентификацию заявителя.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Простой электронной подписью является регистрация заявителя в Единой системе идентификац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тентификации. «Логин» и «пароль» выступают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качестве авторизации на Едином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52. При предоставлении муниципальной услуги в электронной форме заявителю направляется: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 уведомление о приеме и регистрации уведомления о планируемом строительстве и документов, необходимых для предоставления муниципальной услуги;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 уведомление о начале процедуры предоставления муниципальной услуги;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3) уведомление об окончании предоставления муниципальной услуги либо мотивированном отказе в приеме уведомления о планируемом строительстве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документов, необходимых для предоставления муниципальной услуги;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4) уведомление о результатах рассмотрения документов, необходимых для предоставления муниципальной услуги;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5) 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53.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54. Форматно-логическая проверка сформированного уведомления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 xml:space="preserve">ее устранения посредством информационного сообщения непосредственно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электронной форме запроса.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55.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Сформированное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и подписанное уведомление о планируемом строительстве и документы, указанные в пункте 22 настоящего Административного регламента, необходимые для предоставления муниципальной услуги, направляются в Комитет посредством Единого портала.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56. Предоставление муниципальной услуги включает в себя исчерпывающий перечень административных процедур: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прием уведомления о планируемом строительстве, регистрация уведомления;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 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22 настоящего Административного регламента,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наличия документов, указанных в пункте 22 настоящего Административного регламента, необходимых для принятия решения о выдаче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соответствии либо уведомления о несоответствии;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4) проведение проверки соответствия указанных в уведомлении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ограничениями, установленными в соответствии с земельным и иным законодательством Российской Федерации;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5) подготовка и направление застройщику способом, определенным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им </w:t>
      </w:r>
      <w:r w:rsidRPr="004B7F0F">
        <w:rPr>
          <w:rFonts w:ascii="Liberation Serif" w:hAnsi="Liberation Serif" w:cs="Liberation Serif"/>
          <w:sz w:val="28"/>
          <w:szCs w:val="28"/>
        </w:rPr>
        <w:t>в уведомлении о планируемом строительстве, уведомления о соответствии либо уведомления о несоответствии.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57. В целях предоставления муниципальной услуги осуществляется прием заявителей Комитетом согласно режиму работы.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При записи на прием Комитет не вправе требовать от заявителя иных действий, кроме прохождения идентификац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тентификации 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 xml:space="preserve"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для приема.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Прием уведомления о планируемом строительстве, регистрация уведомления 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58. Основанием для начала административной процедуры по приему уведомления о планируемом строительстве является уведомление,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поступившее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br/>
        <w:t>в Комитет от заявителя на бумажном носителе или в электронной форме.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59. При обращении заявителя в Комитет специалист Комитета при приеме уведомления: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 устанавливает личность заявителя (физического лица, представителя физического или юридического лица), а при обращении представителя          заявителя – полномочия действовать от его имени;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 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 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приеме документов (дата приема и подпись специалиста Комитета).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60. Результатом исполнения административной процедуры является: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регистрация уведомления о планируемом строительстве;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выдача заявителю копии заявления с отметкой о получении документов; 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 отказ в приеме документов при установлении фактов, препятствующих приему документов.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Время выполнения административной процедуры по приему заявления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sz w:val="28"/>
          <w:szCs w:val="28"/>
        </w:rPr>
        <w:t>не должно превышать 15 минут.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22 настоящего Административного регламента,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и наличия документов, указанных в пункте 22 настоящего Административного регламента, необходимых для принятия решения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о выдаче уведомления о соответствии либо уведомления о несоответствии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61. Основанием для начала административной процедуры по рассмотрению уведомления о планируемом строительстве специалистом Комитета является направление уведомления о планируемом строительстве с соответствующими резолюциями и представленными документами специалисту Комитета для работы.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 xml:space="preserve">62. Специалист проверяет правильность составления уведомления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о планируемом строительстве и документов, непротиворечивость содержащихся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>в них сведений и полноту представленного заявителем или его представителем комплекта документов.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Специалист изучает каждый представленный документ по отдельности,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sz w:val="28"/>
          <w:szCs w:val="28"/>
        </w:rPr>
        <w:t>а затем сравнивает сведения, содержащиеся в представленных документах.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63. При предоставлении полного комплекта документов, указанных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пункте 22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на бумажном носителе, за исключением документов, которые предназначены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4B7F0F">
        <w:rPr>
          <w:rFonts w:ascii="Liberation Serif" w:hAnsi="Liberation Serif" w:cs="Liberation Serif"/>
          <w:sz w:val="28"/>
          <w:szCs w:val="28"/>
        </w:rPr>
        <w:t>для однократного предъявления.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Копии документов специалист заверяет штампом «Копия верна»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подписью с расшифровкой и возвращает заявителю или его представителю подлинники документов, с которых сняты копии.</w:t>
      </w:r>
    </w:p>
    <w:p w:rsidR="00FE4B1B" w:rsidRPr="004B7F0F" w:rsidRDefault="00FE4B1B" w:rsidP="0025188C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64.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В случае отсутствия в уведомлении о планируемом строительстве сведений, предусмотренных подпунктом 1 пункта 22 настоящего Административного регламента, или документов, предусмотренных подпунктами 2-5 пункта 22 настоящего Административного регламента, специалист Комитета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течение 3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рабочих дней со дня поступления уведомления о планируемом строительстве возвращает данное уведомление о планируемом строительстве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прилагаемые к нему документы без рассмотрения заявителю с указанием причин возврата.</w:t>
      </w:r>
      <w:proofErr w:type="gramEnd"/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65. 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29 настоящего Административного регламента.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66. Документы, указанные в пункте 29 настоящего Административного регламента, запрашиваются специалистом Комитета по каналам межведомственного взаимодействия в течение 1 (одного)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В течение 3 (трех) рабочих дней в Комитет направляются ответы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на полученные запросы.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67. Результат административной процедуры – формирование полного пакета документов для предоставления муниципальной услуги.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не должно превышать 4 (четырех) рабочих дней.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Проведение проверки соответствия указанных в уведомлении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о планируемом строительстве, а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также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в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соответствии с разрешенным использованием земельного участка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и ограничениями, установленными в соответствии с земельным и иным законодательством Российской Федерации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68. 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:rsidR="00FE4B1B" w:rsidRPr="0025188C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69.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Специалист Комитета осуществляет проверку соответствия указанных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к параметрам объектов капитального строительства, установленным </w:t>
      </w:r>
      <w:r w:rsidRPr="0025188C">
        <w:rPr>
          <w:rFonts w:ascii="Liberation Serif" w:hAnsi="Liberation Serif" w:cs="Liberation Serif"/>
          <w:sz w:val="28"/>
          <w:szCs w:val="28"/>
        </w:rPr>
        <w:t>Градостроительным кодексом Российской Федерации, другими федеральными законами и действующим на дату поступления уведомления о планируемом</w:t>
      </w:r>
      <w:proofErr w:type="gramEnd"/>
      <w:r w:rsidRPr="0025188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5188C">
        <w:rPr>
          <w:rFonts w:ascii="Liberation Serif" w:hAnsi="Liberation Serif" w:cs="Liberation Serif"/>
          <w:sz w:val="28"/>
          <w:szCs w:val="28"/>
        </w:rPr>
        <w:t>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                         в соответствии с земельным и иным законодательством Российской Федерации.</w:t>
      </w:r>
      <w:proofErr w:type="gramEnd"/>
    </w:p>
    <w:p w:rsidR="00FE4B1B" w:rsidRPr="0025188C" w:rsidRDefault="00FE4B1B" w:rsidP="00B304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70. Результат административной процедуры – принятие предварительного решения о подготовке уведомления о соответствии либо уведомления                               о несоответствии.</w:t>
      </w:r>
    </w:p>
    <w:p w:rsidR="00FE4B1B" w:rsidRPr="0025188C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lastRenderedPageBreak/>
        <w:t>Время выполнения административной процедуры не должно превышать                    2 рабочих дня.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Подготовка и направление застройщику способом, определенным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им в уведомлении о планируемом строительстве, уведомления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 соответствии либо уведомления о несоответствии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25188C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 xml:space="preserve">71. </w:t>
      </w:r>
      <w:proofErr w:type="gramStart"/>
      <w:r w:rsidRPr="0025188C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административной процедуры по подготовке уведомления о соответствии (несоответствии) указанных в уведомлении                           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25188C">
        <w:rPr>
          <w:rFonts w:ascii="Liberation Serif" w:hAnsi="Liberation Serif" w:cs="Liberation Serif"/>
          <w:sz w:val="28"/>
          <w:szCs w:val="28"/>
        </w:rPr>
        <w:t>на земельном участке является принятие предварительного решения о подготовке уведомления о соответствии либо уведомления о несоответствии.</w:t>
      </w:r>
      <w:proofErr w:type="gramEnd"/>
    </w:p>
    <w:p w:rsidR="00FE4B1B" w:rsidRPr="0025188C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72. Уведомление о несоответствии направляется застройщику в случаях, указанных в пункте 17 настоящего Административного Регламента.</w:t>
      </w:r>
    </w:p>
    <w:p w:rsidR="00FE4B1B" w:rsidRPr="0025188C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 xml:space="preserve">73. Результат административной процедуры – подписанные Председателем комитета уведомление о соответствии либо </w:t>
      </w:r>
      <w:proofErr w:type="gramStart"/>
      <w:r w:rsidRPr="0025188C">
        <w:rPr>
          <w:rFonts w:ascii="Liberation Serif" w:hAnsi="Liberation Serif" w:cs="Liberation Serif"/>
          <w:sz w:val="28"/>
          <w:szCs w:val="28"/>
        </w:rPr>
        <w:t>уведомление</w:t>
      </w:r>
      <w:proofErr w:type="gramEnd"/>
      <w:r w:rsidRPr="0025188C">
        <w:rPr>
          <w:rFonts w:ascii="Liberation Serif" w:hAnsi="Liberation Serif" w:cs="Liberation Serif"/>
          <w:sz w:val="28"/>
          <w:szCs w:val="28"/>
        </w:rPr>
        <w:t xml:space="preserve"> о несоответствии.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74.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В уведомлении о несоответствии должны содержаться все основания направления застройщику такого уведомления с указанием: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действующими на дату поступления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планируемом строительстве, и которым не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соответствуют параметры объекта индивидуального жилищного строительства или садового дома, указанные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уведомлении о планируемом строительстве.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75.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В случае недопустимости размещения объекта индивидуального жилищного строительства или садового дома на земельном участке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уведомлении 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или сведения о том, что лицо, подавшее или направившее уведомление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планируемом строительстве, не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является застройщиком в связи с отсутствием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у него прав на земельный участок.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76.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Получение застройщиком уведомления о соответствии от Комитета либо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ненаправление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Комитетом в срок, предусмотренный частью 7 ил</w:t>
      </w:r>
      <w:r>
        <w:rPr>
          <w:rFonts w:ascii="Liberation Serif" w:hAnsi="Liberation Serif" w:cs="Liberation Serif"/>
          <w:sz w:val="28"/>
          <w:szCs w:val="28"/>
        </w:rPr>
        <w:t>и пунктом 3 части 8 статьи 51.1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уведомления о несоответствии считается согласованием Комитетом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строительства или садового дома в соответствии с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параметрами, указанными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уведомлении о планируемом стр</w:t>
      </w:r>
      <w:r>
        <w:rPr>
          <w:rFonts w:ascii="Liberation Serif" w:hAnsi="Liberation Serif" w:cs="Liberation Serif"/>
          <w:sz w:val="28"/>
          <w:szCs w:val="28"/>
        </w:rPr>
        <w:t>оительстве, в течение 10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лет со дня направления застройщиком такого уведомления в соответствии с частью 1 статьи 51.1 Градостроительного кодекса Российской Федерации.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77. Подписанное уведомление о соответствии либо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уведомление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br/>
        <w:t>о несоответствии регистрируется в журнале уведомлений о соответствии (несоответствии) Комитета.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Специалист Комитета сообщает заявителю о подготовке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соответствии либо уведомления о несоответствии и возможности его получения.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не должно превышать          1 (один) рабочий день.</w:t>
      </w:r>
    </w:p>
    <w:p w:rsidR="00FE4B1B" w:rsidRPr="004B7F0F" w:rsidRDefault="00FE4B1B" w:rsidP="00B3049A">
      <w:pPr>
        <w:pStyle w:val="afa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78. Результат предоставления муниципальной услуги направляется заявителю (застройщику) способом, определенным им в уведомлении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 планируемом строительстве.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79. В случае поступления уведомления о планируемом строительстве через МФЦ заявитель получает результат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данном учреждении.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Порядок выполнения административных процедур (действий) по 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4B7F0F">
        <w:rPr>
          <w:rFonts w:ascii="Liberation Serif" w:hAnsi="Liberation Serif" w:cs="Liberation Serif"/>
          <w:sz w:val="28"/>
          <w:szCs w:val="28"/>
        </w:rPr>
        <w:t>80. При обращении заявителя через МФЦ специалист МФЦ осуществляет действия, предусмотренные пунктом 59 настоящего Административного регламента, и выдает заявителю расписку в получении документов.</w:t>
      </w:r>
      <w:r w:rsidRPr="004B7F0F">
        <w:rPr>
          <w:rFonts w:ascii="Liberation Serif" w:hAnsi="Liberation Serif" w:cs="Liberation Serif"/>
          <w:sz w:val="28"/>
          <w:szCs w:val="28"/>
          <w:highlight w:val="yellow"/>
        </w:rPr>
        <w:t xml:space="preserve">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81. Передача курьером пакета документов из МФЦ в Комитет осуществляется на основании заключенного соглашения между МФЦ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администрацией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82. Передача документа, являющегося результатом предоставления муниципальной услуги, из Комитета в МФЦ осуществляется в течение 1 (одного) рабочего дня после подписания такого документа на основании реестра, который составляется в 2 (двух) экземплярах и содержит дату и время передачи.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83. При передаче пакета документов, готового результата муниципальной услуги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Комитет.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84.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Результат исполнения административной процедуры – выдача заявителю уведомления о соответствии либо уведомления о несоответствии указанных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участке сотрудником МФЦ в течение 1 (одного) рабочего после подписания такого уведомления на основании реестра,</w:t>
      </w:r>
      <w:r>
        <w:rPr>
          <w:rFonts w:ascii="Liberation Serif" w:hAnsi="Liberation Serif" w:cs="Liberation Serif"/>
          <w:sz w:val="28"/>
          <w:szCs w:val="28"/>
        </w:rPr>
        <w:t xml:space="preserve"> который составляется 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2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экземплярах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и содержит дату и время выдачи.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85.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Комитет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В случае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запросе, в том числе в комплексном запросе, муниципальных услуг, направление заявления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документов в Комитет осуществляется МФЦ не позднее одного рабочего дня, следующего за днем получения МФЦ таких сведений, документов и (или) информации.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В указанном случае течение предусмотренных законодательством сроков предоставления муниципальных услуг, указанных в запросе, в том числе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комплексном запросе, начинается не ранее дня получения заявлений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необходимых сведений, документов и (или) информации Комитетом.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86.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Cs w:val="28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 xml:space="preserve">по предоставлению муниципальной услуги в электронной форме, в том числе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с использованием Единого портала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87. Получение информации заявителями о порядке и сроках предоставления муниципальной услуги в электронной форме с использованием Единого портала.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88. На Едином портале размещается следующая информация:</w:t>
      </w:r>
    </w:p>
    <w:p w:rsidR="00FE4B1B" w:rsidRPr="004B7F0F" w:rsidRDefault="00FE4B1B" w:rsidP="00B80814">
      <w:pPr>
        <w:pStyle w:val="27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4B1B" w:rsidRPr="004B7F0F" w:rsidRDefault="00FE4B1B" w:rsidP="00B80814">
      <w:pPr>
        <w:pStyle w:val="27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круг заявителей;</w:t>
      </w:r>
    </w:p>
    <w:p w:rsidR="00FE4B1B" w:rsidRPr="004B7F0F" w:rsidRDefault="00FE4B1B" w:rsidP="00B80814">
      <w:pPr>
        <w:pStyle w:val="27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срок предоставления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получение результата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4B7F0F">
        <w:rPr>
          <w:rFonts w:ascii="Liberation Serif" w:hAnsi="Liberation Serif" w:cs="Liberation Serif"/>
          <w:sz w:val="28"/>
          <w:szCs w:val="28"/>
        </w:rPr>
        <w:br/>
        <w:t>в предоставлении муниципальной услуги;</w:t>
      </w:r>
    </w:p>
    <w:p w:rsidR="00FE4B1B" w:rsidRPr="004B7F0F" w:rsidRDefault="00FE4B1B" w:rsidP="00B80814">
      <w:pPr>
        <w:pStyle w:val="27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о праве заявителя на досудебное (внесудебное) обжалование действий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услуги.</w:t>
      </w:r>
    </w:p>
    <w:p w:rsidR="00FE4B1B" w:rsidRPr="004B7F0F" w:rsidRDefault="00FE4B1B" w:rsidP="00B3049A">
      <w:pPr>
        <w:pStyle w:val="27"/>
        <w:shd w:val="clear" w:color="auto" w:fill="auto"/>
        <w:tabs>
          <w:tab w:val="left" w:pos="1220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89. Информация на Едином портале о порядке и сроках предоставления муниципальной услуги предоставляется заявителю бесплатно.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90. 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91. Запись на прием в Комитет для подачи запроса о предоставлении муниципальной услуги проводится посредством Единого портала (при наличии технической возможности).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92. Формирование запроса 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на Едином портале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какой-либо иной форме. 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FE4B1B" w:rsidRPr="004B7F0F" w:rsidRDefault="00FE4B1B" w:rsidP="00B3049A">
      <w:pPr>
        <w:pStyle w:val="27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93. Прием и регистрация запроса заявителя о предоставлении муниципальной услуги и документов, необходимых для предоставления муниципальной услуги, с использованием Единого портала осуществляется специалистом Комитета.</w:t>
      </w:r>
    </w:p>
    <w:p w:rsidR="00FE4B1B" w:rsidRPr="004B7F0F" w:rsidRDefault="00FE4B1B" w:rsidP="00B3049A">
      <w:pPr>
        <w:pStyle w:val="27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После приема запроса заявителя специалистом, уполномоченным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94.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:rsidR="00FE4B1B" w:rsidRPr="004B7F0F" w:rsidRDefault="00FE4B1B" w:rsidP="00B3049A">
      <w:pPr>
        <w:pStyle w:val="27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95. Получение заявителем сведений о ходе выполнения запроса </w:t>
      </w:r>
      <w:r w:rsidRPr="004B7F0F"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 с использованием Единого портала осуществляется в срок, не превышающий 1 (один) рабочий день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96. Результат предоставления муниципальной услуги (уведомление </w:t>
      </w:r>
      <w:r w:rsidRPr="004B7F0F">
        <w:rPr>
          <w:rFonts w:ascii="Liberation Serif" w:hAnsi="Liberation Serif" w:cs="Liberation Serif"/>
          <w:sz w:val="28"/>
          <w:szCs w:val="28"/>
        </w:rPr>
        <w:br/>
        <w:t>о соответствии, уведомление о несоответствии) с использованием Единого портала предоставляется по выбору заявителя: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на бумажном носителе;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 в форме электронного документа.</w:t>
      </w:r>
    </w:p>
    <w:p w:rsidR="00FE4B1B" w:rsidRPr="004B7F0F" w:rsidRDefault="00FE4B1B" w:rsidP="00B3049A">
      <w:pPr>
        <w:pStyle w:val="27"/>
        <w:shd w:val="clear" w:color="auto" w:fill="auto"/>
        <w:tabs>
          <w:tab w:val="left" w:pos="1560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97. Взаимодействие Комитета, предоставляющего муниципальную услугу,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с иными органами власти, органами местного самоуправления и организациями, </w:t>
      </w:r>
      <w:r w:rsidRPr="004B7F0F">
        <w:rPr>
          <w:rFonts w:ascii="Liberation Serif" w:hAnsi="Liberation Serif" w:cs="Liberation Serif"/>
          <w:sz w:val="28"/>
          <w:szCs w:val="28"/>
        </w:rPr>
        <w:lastRenderedPageBreak/>
        <w:t>участвующими в предоставлении муниципальных услуг, в том числе порядок такого взаимодействия, осуществляется в порядке и сроки, указанные в пунктах 65-67 настоящего Административного регламента.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98. Заявителю обеспечивается возможность оценить качество предоставления муниципальной услуги на Едином портале.</w:t>
      </w:r>
    </w:p>
    <w:p w:rsidR="00FE4B1B" w:rsidRPr="004B7F0F" w:rsidRDefault="00FE4B1B" w:rsidP="00B3049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Оценка качества предоставления муниципальной услуги осуществляется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13" w:history="1">
        <w:r w:rsidRPr="004B7F0F">
          <w:rPr>
            <w:rFonts w:ascii="Liberation Serif" w:hAnsi="Liberation Serif" w:cs="Liberation Serif"/>
            <w:sz w:val="28"/>
            <w:szCs w:val="28"/>
          </w:rPr>
          <w:t>Правилами</w:t>
        </w:r>
      </w:hyperlink>
      <w:r w:rsidRPr="004B7F0F">
        <w:rPr>
          <w:rFonts w:ascii="Liberation Serif" w:hAnsi="Liberation Serif" w:cs="Liberation Serif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территориальных органов государственных внебюджетных фондов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Заявитель вправе оценить качество предоставления муниципальной услуги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с помощью устройств подвижной радиотелефонной связи, с использованием Единого портала, терминальных устройств. 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Порядок исправления допущенных опечаток и ошибок в выданных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в результате предоставления муниципальной услуги документах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99.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уведомлении о соответствии, уведомлении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4B7F0F">
        <w:rPr>
          <w:rFonts w:ascii="Liberation Serif" w:hAnsi="Liberation Serif" w:cs="Liberation Serif"/>
          <w:sz w:val="28"/>
          <w:szCs w:val="28"/>
        </w:rPr>
        <w:t>о несоответствии по форме согласно приложению № 4 к настоящему Административному регламенту.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100.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Комитет заявления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об исправлении опечаток и (или) ошибок в уведомлении о соответствии, уведомлении о несоответствии.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 xml:space="preserve">101.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4B7F0F">
        <w:rPr>
          <w:rFonts w:ascii="Liberation Serif" w:hAnsi="Liberation Serif" w:cs="Liberation Serif"/>
          <w:sz w:val="28"/>
          <w:szCs w:val="28"/>
        </w:rPr>
        <w:t>в пункте 25 настоящего Административного регламента.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102.</w:t>
      </w:r>
      <w:r w:rsidRPr="004B7F0F"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заявления об исправлении опечаток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(или) ошибок специалист Комитета в течение 2 (двух) рабочих дней со дня поступления в Комитет </w:t>
      </w:r>
      <w:r w:rsidRPr="004B7F0F">
        <w:rPr>
          <w:rFonts w:ascii="Liberation Serif" w:hAnsi="Liberation Serif" w:cs="Liberation Serif"/>
          <w:iCs/>
          <w:sz w:val="28"/>
          <w:szCs w:val="28"/>
        </w:rPr>
        <w:t xml:space="preserve">указанного </w:t>
      </w:r>
      <w:r w:rsidRPr="004B7F0F">
        <w:rPr>
          <w:rFonts w:ascii="Liberation Serif" w:hAnsi="Liberation Serif" w:cs="Liberation Serif"/>
          <w:sz w:val="28"/>
          <w:szCs w:val="28"/>
        </w:rPr>
        <w:t>заявления: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принимает решение об отсутствии необходимости исправления опечаток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и (или) ошибок, допущенных в документах, выданных в результате предоставления муниципальной услуги, и готовит мотивированный отказ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исправлении опечаток и (или) ошибок, допущенных в документах, выданных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в </w:t>
      </w:r>
      <w:r w:rsidRPr="0025188C">
        <w:rPr>
          <w:rFonts w:ascii="Liberation Serif" w:hAnsi="Liberation Serif" w:cs="Liberation Serif"/>
          <w:sz w:val="28"/>
          <w:szCs w:val="28"/>
        </w:rPr>
        <w:t>результате предоставления муниципальной услуги.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Комитета в течение 3 (трех) рабочих дней.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 xml:space="preserve">103.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 xml:space="preserve">104. Исчерпывающими основаниями для отказа во внесении исправлений                                в уведомление о соответствии либо в уведомление о несоответствии являются: 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1) несоответствие заявителя кругу лиц, указанных в пунктах 3, 4 настоящего Административного регламента;</w:t>
      </w:r>
    </w:p>
    <w:p w:rsidR="00FE4B1B" w:rsidRPr="0025188C" w:rsidRDefault="00FE4B1B" w:rsidP="00B3049A">
      <w:pPr>
        <w:pStyle w:val="afa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2) отсутствие факта допущения опечаток и ошибок в уведомлении.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105. Максимальный срок исполнения процедуры составляет не более                5 (пяти) рабочих дней со дня поступления в Комитет заявления об исправлении опечаток и (или) ошибок.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106. Результатом процедуры является: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FE4B1B" w:rsidRPr="0025188C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8C">
        <w:rPr>
          <w:rFonts w:ascii="Liberation Serif" w:hAnsi="Liberation Serif" w:cs="Liberation Serif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услуги, по форме согласно приложению № 5 к настоящему Административному регламенту.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>107.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Порядок выдачи дубликата уведомления о соответствии, 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уведомления о несоответствии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108. Заявитель вправе обратиться в Комитет с заявлением </w:t>
      </w:r>
      <w:r w:rsidRPr="004B7F0F">
        <w:rPr>
          <w:rFonts w:ascii="Liberation Serif" w:hAnsi="Liberation Serif" w:cs="Liberation Serif"/>
          <w:sz w:val="28"/>
          <w:szCs w:val="28"/>
        </w:rPr>
        <w:br/>
        <w:t>о выдаче дубликата уведомления о соответствии, уведомления о несоответствии по форме согласно приложению № 6 к настоящему Административному регламенту.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109. Основанием для начала процедуры по подготовке дубликата уведомления о соответствии, уведомления о несоответствии, является поступление в Комитет заявления о выдаче дубликата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соответствии, уведомления о несоответствии.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110. Заявление о выдаче дубликата уведомления о соответствии, уведомления о несоответствии с указанием способа информирования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о результатах его рассмотрения представляется способами, указанными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пункте 25 настоящего Административного регламента.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111. По результатам рассмотрения заявления о выдаче дубликата уведомления о соответствии, уведомления о несоответствии специалист Комитета в течение 2 (двух) рабочих дней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с даты получения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указанного заявления: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принимает решение об отказе в выдаче дубликата уведомления </w:t>
      </w:r>
      <w:r w:rsidRPr="004B7F0F">
        <w:rPr>
          <w:rFonts w:ascii="Liberation Serif" w:hAnsi="Liberation Serif" w:cs="Liberation Serif"/>
          <w:sz w:val="28"/>
          <w:szCs w:val="28"/>
        </w:rPr>
        <w:br/>
        <w:t>о соответствии, уведомления о несоответствии.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112. Исчерпывающий перечень оснований для отказа в выдаче дубликата уведомления о соответствии, уведомления о несоответствии: несоответствие заявителя кругу лиц, указанных в пунктах 3, 4 настоящего Административного регламента.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113. Максимальный срок исполнения административной процедуры составляет не более 5 (пяти) рабочих дней со дня поступления в Комитет заявления о выдаче дубликата уведомления о соответствии, уведомления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 несоответствии.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114. Результатом процедуры является: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1) дубликат уведомления о соответствии, уведомления о несоответствии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>с тем же регистрационным номером, который был указан в ранее выданном уведомлении;</w:t>
      </w:r>
    </w:p>
    <w:p w:rsidR="00FE4B1B" w:rsidRPr="004B7F0F" w:rsidRDefault="00FE4B1B" w:rsidP="00B3049A">
      <w:pPr>
        <w:pStyle w:val="af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2) отказ в выдаче дубликата уведомления о соответствии, уведомления </w:t>
      </w:r>
      <w:r w:rsidRPr="004B7F0F">
        <w:rPr>
          <w:rFonts w:ascii="Liberation Serif" w:hAnsi="Liberation Serif" w:cs="Liberation Serif"/>
          <w:sz w:val="28"/>
          <w:szCs w:val="28"/>
        </w:rPr>
        <w:br/>
        <w:t>о несоответствии, подготовленный по форме, указанной в приложении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7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к настоящему Административному регламенту.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>Порядок предоставления муниципальной услуги в упреждающем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(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проактивном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>) режиме</w:t>
      </w: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27"/>
        <w:shd w:val="clear" w:color="auto" w:fill="auto"/>
        <w:suppressAutoHyphens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115. Предоставление муниципальной услуги в упреждающем (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проактивном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>) режиме не предусмотрено.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IV. Формы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предоставлением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соблюдением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а также принятием ими решений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116. Текущий контроль осуществляется постоянно должностным лицом – Председателем комитета по каждой административной процедуре в соответствии с настоящим Административным регламентом, а также путем проведения проверок исполнения должностными лицами положений настоящего Административного регламента.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117. Для текущего контроля используются сведения, содержащиеся </w:t>
      </w:r>
      <w:r w:rsidRPr="004B7F0F">
        <w:rPr>
          <w:rFonts w:ascii="Liberation Serif" w:hAnsi="Liberation Serif" w:cs="Liberation Serif"/>
          <w:sz w:val="28"/>
          <w:szCs w:val="28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118. О случаях и причинах нарушения сроков, содержания административных процедур и действий специалисты немедленно информируют Председателя комитета, а также принимают срочные меры по устранению нарушений.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119.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120. Проверки могут быть плановыми и внеплановыми.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конкретному обращению заинтересованных лиц.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Порядок осуществления текущего контроля за соблюдением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 исполнением работником МФЦ, предоставляющего муниципальную услугу, положений настоящего Административного регламента и иных нормативных правовых актов, устанавливающих требования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услуги.</w:t>
      </w:r>
      <w:proofErr w:type="gramEnd"/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121. МФЦ, работники МФЦ несут ответственность, установленную законодательством Российской Федерации: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 за полноту передаваемых Комитету запросов о предоставлении муниципальной услуги и их соответствие передаваемым заявителем в МФЦ сведениям, документов, принятых от заявителя;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 за полноту и соответствие комплексному запросу передаваемых Комитету,  заявлений, составленных на основании комплексного запроса,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3) за своевременную передачу Комитету запросов о предоставлении государственных или муниципальных услуг, заявлений, составленных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на основании комплексных запросов, сведений, документов и (или) информации, принятых от заявителя, а также за своевременную выдачу заявителю документов, переданных в этих целях МФЦ Комитетом;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Ответственность должностных лиц органа, предоставляющего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122. Специалист Комитета несет персональную ответственность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>: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1) соблюдение установленного порядка приема документов;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2) принятие надлежащих мер по полной и всесторонней проверке представленных документов;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3) соблюдение сроков рассмотрения документов, соблюдение порядка выдачи документов;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4) учет выданных документов;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5) своевременное формирование, ведение и надлежащее хранение документов.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E4B1B" w:rsidRPr="004B7F0F" w:rsidRDefault="00FE4B1B" w:rsidP="00B3049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предоставлением муниципальной услуги, в том числе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со стороны граждан, их объединений и организаций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123.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 осуществляется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4B7F0F">
        <w:rPr>
          <w:rFonts w:ascii="Liberation Serif" w:hAnsi="Liberation Serif" w:cs="Liberation Serif"/>
          <w:sz w:val="28"/>
          <w:szCs w:val="28"/>
        </w:rPr>
        <w:t>в форме контроля за соблюдением последовательности действий, определенных  настоящим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специалистами Комитета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Граждане, их объединения и организации в случае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с жалобой в Комитет или в администрацию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полнотой </w:t>
      </w:r>
      <w:r w:rsidRPr="004B7F0F">
        <w:rPr>
          <w:rFonts w:ascii="Liberation Serif" w:hAnsi="Liberation Serif" w:cs="Liberation Serif"/>
          <w:sz w:val="28"/>
          <w:szCs w:val="28"/>
        </w:rPr>
        <w:br/>
        <w:t xml:space="preserve">и качеством предоставления муниципальной услуги, обратившись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к Председателю комитета или лицу, его замещающему.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и муниципальных служащих, а также решений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и действий (бездействия) МФЦ, работников МФЦ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>И</w:t>
      </w:r>
      <w:r w:rsidRPr="004B7F0F">
        <w:rPr>
          <w:rFonts w:ascii="Liberation Serif" w:hAnsi="Liberation Serif" w:cs="Liberation Serif"/>
          <w:b/>
          <w:iCs/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– жалоба)</w:t>
      </w:r>
      <w:proofErr w:type="gramEnd"/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124.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в ходе предоставления муниципальной услуги Комитетом, его должностных лиц и муниципальных служащих, а также решения и действия (бездействие) МФЦ, работников МФЦ в досудебном (внесудебном) порядке,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том числе в случаях, предусмотренных статьей 11.1</w:t>
      </w:r>
      <w:r w:rsidRPr="004B7F0F">
        <w:rPr>
          <w:rFonts w:ascii="Liberation Serif" w:hAnsi="Liberation Serif" w:cs="Liberation Serif"/>
          <w:sz w:val="27"/>
          <w:szCs w:val="27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>Федерального закона             № 210-ФЗ «Об организации предоставления государственных и муниципальных услуг».</w:t>
      </w:r>
      <w:proofErr w:type="gramEnd"/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E4B1B" w:rsidRPr="004B7F0F" w:rsidRDefault="00FE4B1B" w:rsidP="00B3049A">
      <w:pPr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3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125. 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 обжалования действий (бездействия) специалиста Комитета, предоставляющего муниципальную услугу, жалоба подается для рассмотрения Председателю комитета в письменной форме на бумажном носителе, в том числе при личном приеме заявителя, в электронной форме, по почте или через многофункциональный центр. В случае обжалования решений и действий (бездействия) Председателя комитета жалоба подается для рассмотрения главе </w:t>
      </w:r>
      <w:proofErr w:type="spellStart"/>
      <w:r w:rsidRPr="004B7F0F">
        <w:rPr>
          <w:rFonts w:ascii="Liberation Serif" w:hAnsi="Liberation Serif" w:cs="Liberation Serif"/>
          <w:sz w:val="28"/>
          <w:szCs w:val="28"/>
          <w:lang w:eastAsia="en-US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муниципального округа.</w:t>
      </w:r>
    </w:p>
    <w:p w:rsidR="00FE4B1B" w:rsidRPr="004B7F0F" w:rsidRDefault="00FE4B1B" w:rsidP="00B3049A">
      <w:pPr>
        <w:pStyle w:val="3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126. 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МФЦ, работника МФЦ жалоба подается для рассмотрения в филиал, где заявитель подавал заявление и документы для предоставления муниципальной услуги,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заявителя, в электронной форме, по почте. </w:t>
      </w:r>
    </w:p>
    <w:p w:rsidR="00FE4B1B" w:rsidRPr="004B7F0F" w:rsidRDefault="00FE4B1B" w:rsidP="00B3049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Жалобу на решения и действия (бездействие) МФЦ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4B7F0F">
        <w:rPr>
          <w:rFonts w:ascii="Liberation Serif" w:hAnsi="Liberation Serif" w:cs="Liberation Serif"/>
          <w:sz w:val="28"/>
          <w:szCs w:val="28"/>
        </w:rPr>
        <w:t>по почте или через МФЦ.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FE4B1B" w:rsidRPr="004B7F0F" w:rsidRDefault="00FE4B1B" w:rsidP="00B3049A">
      <w:pPr>
        <w:suppressAutoHyphens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127. Комитет, МФЦ, а также учредитель МФЦ обеспечивают:</w:t>
      </w:r>
    </w:p>
    <w:p w:rsidR="00FE4B1B" w:rsidRPr="004B7F0F" w:rsidRDefault="00FE4B1B" w:rsidP="00B8081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обжалования решений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действий (бездействия) Комитета, его должностных лиц и муниципальных служащих, решений и действий (бездействия) МФЦ, его должностных лиц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работников посредством размещения информации:</w:t>
      </w:r>
    </w:p>
    <w:p w:rsidR="00FE4B1B" w:rsidRPr="004B7F0F" w:rsidRDefault="00FE4B1B" w:rsidP="00B3049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  на стендах в местах предоставления муниципальных услуг;</w:t>
      </w:r>
    </w:p>
    <w:p w:rsidR="00FE4B1B" w:rsidRPr="004B7F0F" w:rsidRDefault="00FE4B1B" w:rsidP="00B3049A">
      <w:pPr>
        <w:pStyle w:val="35"/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-  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на официальных сайтах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>, многофункционального центра (</w:t>
      </w:r>
      <w:r w:rsidRPr="0025188C">
        <w:rPr>
          <w:rFonts w:ascii="Liberation Serif" w:hAnsi="Liberation Serif" w:cs="Liberation Serif"/>
          <w:sz w:val="28"/>
          <w:szCs w:val="28"/>
          <w:lang w:val="en-US" w:eastAsia="en-US"/>
        </w:rPr>
        <w:t>http</w:t>
      </w:r>
      <w:r w:rsidRPr="0025188C">
        <w:rPr>
          <w:rFonts w:ascii="Liberation Serif" w:hAnsi="Liberation Serif" w:cs="Liberation Serif"/>
          <w:sz w:val="28"/>
          <w:szCs w:val="28"/>
          <w:lang w:eastAsia="en-US"/>
        </w:rPr>
        <w:t>://</w:t>
      </w:r>
      <w:proofErr w:type="spellStart"/>
      <w:r w:rsidRPr="0025188C">
        <w:rPr>
          <w:rFonts w:ascii="Liberation Serif" w:hAnsi="Liberation Serif" w:cs="Liberation Serif"/>
          <w:sz w:val="28"/>
          <w:szCs w:val="28"/>
          <w:lang w:val="en-US" w:eastAsia="en-US"/>
        </w:rPr>
        <w:t>mfc</w:t>
      </w:r>
      <w:proofErr w:type="spellEnd"/>
      <w:r w:rsidRPr="0025188C">
        <w:rPr>
          <w:rFonts w:ascii="Liberation Serif" w:hAnsi="Liberation Serif" w:cs="Liberation Serif"/>
          <w:sz w:val="28"/>
          <w:szCs w:val="28"/>
          <w:lang w:eastAsia="en-US"/>
        </w:rPr>
        <w:t>66.</w:t>
      </w:r>
      <w:proofErr w:type="spellStart"/>
      <w:r w:rsidRPr="0025188C">
        <w:rPr>
          <w:rFonts w:ascii="Liberation Serif" w:hAnsi="Liberation Serif" w:cs="Liberation Serif"/>
          <w:sz w:val="28"/>
          <w:szCs w:val="28"/>
          <w:lang w:val="en-US" w:eastAsia="en-US"/>
        </w:rPr>
        <w:t>ru</w:t>
      </w:r>
      <w:proofErr w:type="spellEnd"/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) и учредителя многофункционального центра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4B7F0F">
        <w:rPr>
          <w:rFonts w:ascii="Liberation Serif" w:hAnsi="Liberation Serif" w:cs="Liberation Serif"/>
          <w:sz w:val="28"/>
          <w:szCs w:val="28"/>
          <w:lang w:eastAsia="en-US"/>
        </w:rPr>
        <w:t xml:space="preserve"> (</w:t>
      </w:r>
      <w:hyperlink r:id="rId14" w:history="1">
        <w:r w:rsidRPr="004B7F0F">
          <w:rPr>
            <w:rFonts w:ascii="Liberation Serif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4B7F0F">
        <w:rPr>
          <w:rFonts w:ascii="Liberation Serif" w:hAnsi="Liberation Serif" w:cs="Liberation Serif"/>
          <w:sz w:val="28"/>
          <w:szCs w:val="28"/>
          <w:lang w:eastAsia="en-US"/>
        </w:rPr>
        <w:t>) в сети Интернет;</w:t>
      </w:r>
    </w:p>
    <w:p w:rsidR="00FE4B1B" w:rsidRPr="004B7F0F" w:rsidRDefault="00FE4B1B" w:rsidP="00B3049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- на Едином портале в  разделе  «Дополнительная информация» соответствующей муниципальной услуги;</w:t>
      </w:r>
    </w:p>
    <w:p w:rsidR="00FE4B1B" w:rsidRPr="004B7F0F" w:rsidRDefault="00FE4B1B" w:rsidP="00B8081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консультирование заявителей о порядке обжалования решений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действий (бездействия) Комитета, его должностных лиц и муниципальных служащих, решений и действий (бездействия) многофункционального центра,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>его должностных лиц и работников, в том числе по телефону, электронной почте, при личном приеме.</w:t>
      </w:r>
    </w:p>
    <w:p w:rsidR="00FE4B1B" w:rsidRPr="004B7F0F" w:rsidRDefault="00FE4B1B" w:rsidP="00B3049A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b/>
          <w:sz w:val="28"/>
          <w:szCs w:val="28"/>
        </w:rPr>
        <w:t>должностных лиц</w:t>
      </w:r>
    </w:p>
    <w:p w:rsidR="00FE4B1B" w:rsidRPr="004B7F0F" w:rsidRDefault="00FE4B1B" w:rsidP="00B3049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128. Порядок досудебного (внесудебного) обжалования решений и действий (бездействия) Комитета, его должностных лиц и муниципальных служащих,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4B7F0F">
        <w:rPr>
          <w:rFonts w:ascii="Liberation Serif" w:hAnsi="Liberation Serif" w:cs="Liberation Serif"/>
          <w:sz w:val="28"/>
          <w:szCs w:val="28"/>
        </w:rPr>
        <w:t>а также решений и действий (бездействия) МФЦ, работников МФЦ регулируется:</w:t>
      </w:r>
    </w:p>
    <w:p w:rsidR="00FE4B1B" w:rsidRPr="004B7F0F" w:rsidRDefault="00FE4B1B" w:rsidP="00B8081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статьями 11.1-11.3 Федерального закона № 210-ФЗ;</w:t>
      </w:r>
    </w:p>
    <w:p w:rsidR="00FE4B1B" w:rsidRPr="004B7F0F" w:rsidRDefault="00FE4B1B" w:rsidP="00B8081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его работников»;</w:t>
      </w:r>
    </w:p>
    <w:p w:rsidR="00FE4B1B" w:rsidRPr="004B7F0F" w:rsidRDefault="00FE4B1B" w:rsidP="00B8081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    от 16.01.2019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44 «Об утверждении Положения об особенностях подачи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рассмотрения жалоб на решения и действия (бездействие) отраслевых органов (структурных подразделений)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городского округа, предоставляющих муниципальные услуги, их должностных лиц, муниципальных служащих отраслевых органов (структурных подразделений) администрации </w:t>
      </w:r>
      <w:proofErr w:type="spellStart"/>
      <w:r w:rsidRPr="004B7F0F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4B7F0F">
        <w:rPr>
          <w:rFonts w:ascii="Liberation Serif" w:hAnsi="Liberation Serif" w:cs="Liberation Serif"/>
          <w:sz w:val="28"/>
          <w:szCs w:val="28"/>
        </w:rPr>
        <w:t xml:space="preserve"> городского округа, предоставляющих муниципальные услуги, а также на решения и действия (бездействие) многофункционального центра предоставления государственных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и муниципальных услуг и его работников».</w:t>
      </w:r>
    </w:p>
    <w:p w:rsidR="00FE4B1B" w:rsidRPr="004B7F0F" w:rsidRDefault="00FE4B1B" w:rsidP="00B3049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129.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Полная информация о порядке подачи и рассмотрении жалобы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на решения и действия (бездействие) Комитета, его должностных лиц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и муниципальных служащих,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</w:t>
      </w:r>
      <w:r w:rsidRPr="0025188C">
        <w:rPr>
          <w:rStyle w:val="af9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в сети Интернет</w:t>
      </w:r>
      <w:r w:rsidRPr="0025188C"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по адресу: </w:t>
      </w:r>
      <w:r w:rsidRPr="0025188C">
        <w:rPr>
          <w:rFonts w:ascii="Liberation Serif" w:hAnsi="Liberation Serif" w:cs="Liberation Serif"/>
          <w:sz w:val="28"/>
          <w:szCs w:val="28"/>
        </w:rPr>
        <w:t>https://www.gosuslugi.ru/399186/1/info</w:t>
      </w:r>
      <w:r w:rsidRPr="004B7F0F">
        <w:rPr>
          <w:rStyle w:val="af9"/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FE4B1B" w:rsidRPr="004B7F0F" w:rsidRDefault="00FE4B1B" w:rsidP="00B3049A">
      <w:pPr>
        <w:pStyle w:val="a3"/>
        <w:ind w:right="-2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pStyle w:val="a3"/>
        <w:ind w:right="-2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pStyle w:val="a3"/>
        <w:ind w:right="-2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pStyle w:val="a3"/>
        <w:ind w:right="-2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pStyle w:val="a3"/>
        <w:ind w:right="-2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1 </w:t>
      </w:r>
    </w:p>
    <w:p w:rsidR="00FE4B1B" w:rsidRPr="004B7F0F" w:rsidRDefault="00FE4B1B" w:rsidP="00B3049A">
      <w:pPr>
        <w:suppressAutoHyphens/>
        <w:ind w:left="538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B7F0F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>на земельном участке»</w:t>
      </w:r>
      <w:proofErr w:type="gramEnd"/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4B7F0F">
        <w:rPr>
          <w:rFonts w:ascii="Liberation Serif" w:hAnsi="Liberation Serif" w:cs="Liberation Serif"/>
          <w:b/>
          <w:bCs/>
          <w:sz w:val="28"/>
          <w:szCs w:val="28"/>
        </w:rPr>
        <w:t xml:space="preserve">УВЕДОМЛЕНИЕ 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4B7F0F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proofErr w:type="gramStart"/>
      <w:r w:rsidRPr="004B7F0F">
        <w:rPr>
          <w:rFonts w:ascii="Liberation Serif" w:hAnsi="Liberation Serif" w:cs="Liberation Serif"/>
          <w:b/>
          <w:bCs/>
          <w:sz w:val="28"/>
          <w:szCs w:val="28"/>
        </w:rPr>
        <w:t>планируемых</w:t>
      </w:r>
      <w:proofErr w:type="gramEnd"/>
      <w:r w:rsidRPr="004B7F0F">
        <w:rPr>
          <w:rFonts w:ascii="Liberation Serif" w:hAnsi="Liberation Serif" w:cs="Liberation Serif"/>
          <w:b/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«__» ____________ 20__ г.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E4B1B" w:rsidRPr="004B7F0F" w:rsidRDefault="00FE4B1B" w:rsidP="008C55B9">
      <w:pPr>
        <w:pStyle w:val="ConsPlusNonformat"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B7F0F">
        <w:rPr>
          <w:rFonts w:ascii="Liberation Serif" w:hAnsi="Liberation Serif" w:cs="Liberation Serif"/>
          <w:b/>
          <w:bCs/>
          <w:sz w:val="28"/>
          <w:szCs w:val="28"/>
        </w:rPr>
        <w:t>1. Сведения о застройщике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791"/>
        <w:gridCol w:w="4252"/>
      </w:tblGrid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4791" w:type="dxa"/>
          </w:tcPr>
          <w:tbl>
            <w:tblPr>
              <w:tblW w:w="0" w:type="auto"/>
              <w:tblLook w:val="00A0"/>
            </w:tblPr>
            <w:tblGrid>
              <w:gridCol w:w="4575"/>
            </w:tblGrid>
            <w:tr w:rsidR="00FE4B1B" w:rsidRPr="004B7F0F" w:rsidTr="00714170"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Фамилия, имя, отчество (при наличии)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4791" w:type="dxa"/>
          </w:tcPr>
          <w:tbl>
            <w:tblPr>
              <w:tblW w:w="0" w:type="auto"/>
              <w:tblLook w:val="00A0"/>
            </w:tblPr>
            <w:tblGrid>
              <w:gridCol w:w="36"/>
              <w:gridCol w:w="1908"/>
              <w:gridCol w:w="210"/>
            </w:tblGrid>
            <w:tr w:rsidR="00FE4B1B" w:rsidRPr="004B7F0F" w:rsidTr="007141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    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4791" w:type="dxa"/>
          </w:tcPr>
          <w:tbl>
            <w:tblPr>
              <w:tblW w:w="0" w:type="auto"/>
              <w:tblLook w:val="00A0"/>
            </w:tblPr>
            <w:tblGrid>
              <w:gridCol w:w="4575"/>
            </w:tblGrid>
            <w:tr w:rsidR="00FE4B1B" w:rsidRPr="004B7F0F" w:rsidTr="007141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Реквизиты документа, удостоверяющего личность 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1.2.2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Место нахождения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1.2.3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1.2.4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br w:type="page"/>
      </w:r>
      <w:r w:rsidRPr="004B7F0F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2. Сведения о земельном участке</w:t>
      </w: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791"/>
        <w:gridCol w:w="4252"/>
      </w:tblGrid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tbl>
            <w:tblPr>
              <w:tblW w:w="0" w:type="auto"/>
              <w:tblLook w:val="00A0"/>
            </w:tblPr>
            <w:tblGrid>
              <w:gridCol w:w="4400"/>
              <w:gridCol w:w="175"/>
            </w:tblGrid>
            <w:tr w:rsidR="00FE4B1B" w:rsidRPr="004B7F0F" w:rsidTr="007141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bCs/>
                      <w:sz w:val="24"/>
                      <w:szCs w:val="24"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/>
                      <w:bCs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b/>
                      <w:bCs/>
                      <w:sz w:val="24"/>
                      <w:szCs w:val="24"/>
                    </w:rPr>
                    <w:t xml:space="preserve">    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4791" w:type="dxa"/>
          </w:tcPr>
          <w:tbl>
            <w:tblPr>
              <w:tblW w:w="0" w:type="auto"/>
              <w:tblLook w:val="00A0"/>
            </w:tblPr>
            <w:tblGrid>
              <w:gridCol w:w="4416"/>
              <w:gridCol w:w="36"/>
              <w:gridCol w:w="123"/>
            </w:tblGrid>
            <w:tr w:rsidR="00FE4B1B" w:rsidRPr="004B7F0F" w:rsidTr="007141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Сведения о праве застройщика на земельный участок (правоустанавливающие документы)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    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4791" w:type="dxa"/>
          </w:tcPr>
          <w:tbl>
            <w:tblPr>
              <w:tblW w:w="0" w:type="auto"/>
              <w:tblLook w:val="00A0"/>
            </w:tblPr>
            <w:tblGrid>
              <w:gridCol w:w="4423"/>
              <w:gridCol w:w="152"/>
            </w:tblGrid>
            <w:tr w:rsidR="00FE4B1B" w:rsidRPr="004B7F0F" w:rsidTr="007141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    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2.5</w:t>
            </w:r>
          </w:p>
        </w:tc>
        <w:tc>
          <w:tcPr>
            <w:tcW w:w="4791" w:type="dxa"/>
          </w:tcPr>
          <w:tbl>
            <w:tblPr>
              <w:tblW w:w="0" w:type="auto"/>
              <w:tblLook w:val="00A0"/>
            </w:tblPr>
            <w:tblGrid>
              <w:gridCol w:w="4420"/>
              <w:gridCol w:w="155"/>
            </w:tblGrid>
            <w:tr w:rsidR="00FE4B1B" w:rsidRPr="004B7F0F" w:rsidTr="007141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Сведения о виде разрешенного использования земельного участка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4B1B" w:rsidRPr="004B7F0F" w:rsidRDefault="00FE4B1B" w:rsidP="00714170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    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714170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B7F0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3. Сведения об объекте капитального строительства</w:t>
            </w:r>
          </w:p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bCs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3.3.1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3.3.2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Высота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3.3.3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отступах от границ земельного участка 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3.3.4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Площадь застройки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3.3.5.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</w:t>
            </w:r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решении</w:t>
            </w:r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E4B1B" w:rsidRPr="004B7F0F" w:rsidTr="0025188C">
        <w:tc>
          <w:tcPr>
            <w:tcW w:w="846" w:type="dxa"/>
          </w:tcPr>
          <w:p w:rsidR="00FE4B1B" w:rsidRPr="004B7F0F" w:rsidRDefault="00FE4B1B" w:rsidP="0025188C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3.3.6.</w:t>
            </w:r>
          </w:p>
        </w:tc>
        <w:tc>
          <w:tcPr>
            <w:tcW w:w="4791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типовом </w:t>
            </w:r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архитектурном решении</w:t>
            </w:r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9"/>
      </w:tblGrid>
      <w:tr w:rsidR="00FE4B1B" w:rsidRPr="004B7F0F" w:rsidTr="00714170">
        <w:trPr>
          <w:trHeight w:val="13351"/>
        </w:trPr>
        <w:tc>
          <w:tcPr>
            <w:tcW w:w="9759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E4B1B" w:rsidRPr="004B7F0F" w:rsidRDefault="00FE4B1B" w:rsidP="000838B2">
      <w:pPr>
        <w:pStyle w:val="ConsPlusNonformat"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</w:t>
      </w:r>
    </w:p>
    <w:p w:rsidR="00FE4B1B" w:rsidRPr="004B7F0F" w:rsidRDefault="00FE4B1B" w:rsidP="000838B2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5.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(в случае строительства объекта индивидуального жилищного строительства в соответствии с Федеральным </w:t>
      </w:r>
      <w:hyperlink r:id="rId15" w:history="1">
        <w:r w:rsidRPr="004B7F0F">
          <w:rPr>
            <w:rFonts w:ascii="Liberation Serif" w:hAnsi="Liberation Serif" w:cs="Liberation Serif"/>
            <w:b/>
            <w:color w:val="000000"/>
            <w:sz w:val="28"/>
            <w:szCs w:val="28"/>
          </w:rPr>
          <w:t>законом</w:t>
        </w:r>
      </w:hyperlink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от 22 июля 2024 года</w:t>
      </w:r>
      <w:proofErr w:type="gramEnd"/>
    </w:p>
    <w:p w:rsidR="00FE4B1B" w:rsidRPr="004B7F0F" w:rsidRDefault="00FE4B1B" w:rsidP="000838B2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№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186-ФЗ «О строительстве жилых домов по договорам строительного подряда с использованием счетов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>»)</w:t>
      </w:r>
      <w:proofErr w:type="gramEnd"/>
    </w:p>
    <w:p w:rsidR="00FE4B1B" w:rsidRPr="004B7F0F" w:rsidRDefault="00FE4B1B" w:rsidP="000838B2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047"/>
        <w:gridCol w:w="3789"/>
      </w:tblGrid>
      <w:tr w:rsidR="00FE4B1B" w:rsidRPr="004B7F0F" w:rsidTr="00CD621B">
        <w:trPr>
          <w:trHeight w:val="274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5047" w:type="dxa"/>
          </w:tcPr>
          <w:p w:rsidR="00FE4B1B" w:rsidRPr="004B7F0F" w:rsidRDefault="00FE4B1B" w:rsidP="000838B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CD621B">
        <w:trPr>
          <w:trHeight w:val="262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5047" w:type="dxa"/>
          </w:tcPr>
          <w:p w:rsidR="00FE4B1B" w:rsidRPr="004B7F0F" w:rsidRDefault="00FE4B1B" w:rsidP="000838B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Дата заключения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CD621B">
        <w:trPr>
          <w:trHeight w:val="274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5047" w:type="dxa"/>
          </w:tcPr>
          <w:p w:rsidR="00FE4B1B" w:rsidRPr="004B7F0F" w:rsidRDefault="00FE4B1B" w:rsidP="000838B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Место заключения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CD621B">
        <w:trPr>
          <w:trHeight w:val="926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5.4</w:t>
            </w:r>
          </w:p>
        </w:tc>
        <w:tc>
          <w:tcPr>
            <w:tcW w:w="5047" w:type="dxa"/>
          </w:tcPr>
          <w:p w:rsidR="00FE4B1B" w:rsidRPr="004B7F0F" w:rsidRDefault="00FE4B1B" w:rsidP="000838B2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E4B1B" w:rsidRPr="004B7F0F" w:rsidRDefault="00FE4B1B" w:rsidP="000838B2">
      <w:pPr>
        <w:pStyle w:val="ConsPlusNormal"/>
        <w:jc w:val="right"/>
        <w:rPr>
          <w:rFonts w:ascii="Liberation Serif" w:hAnsi="Liberation Serif" w:cs="Liberation Serif"/>
        </w:rPr>
      </w:pPr>
    </w:p>
    <w:p w:rsidR="00FE4B1B" w:rsidRDefault="00FE4B1B" w:rsidP="009A416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6.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(в случае строительства объекта индивидуального жилищного строительства </w:t>
      </w:r>
      <w:proofErr w:type="gramEnd"/>
    </w:p>
    <w:p w:rsidR="00FE4B1B" w:rsidRPr="004B7F0F" w:rsidRDefault="00FE4B1B" w:rsidP="009A416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в соответствии с Федеральным </w:t>
      </w:r>
      <w:hyperlink r:id="rId16" w:history="1">
        <w:r w:rsidRPr="004B7F0F">
          <w:rPr>
            <w:rFonts w:ascii="Liberation Serif" w:hAnsi="Liberation Serif" w:cs="Liberation Serif"/>
            <w:b/>
            <w:color w:val="000000"/>
            <w:sz w:val="28"/>
            <w:szCs w:val="28"/>
          </w:rPr>
          <w:t>законом</w:t>
        </w:r>
      </w:hyperlink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от 22 июля 2024 года </w:t>
      </w:r>
      <w:r>
        <w:rPr>
          <w:rFonts w:ascii="Liberation Serif" w:hAnsi="Liberation Serif" w:cs="Liberation Serif"/>
          <w:b/>
          <w:sz w:val="28"/>
          <w:szCs w:val="28"/>
        </w:rPr>
        <w:t>№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186-ФЗ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«О строительстве жилых домов по договорам строительного подряда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с использованием счетов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>»)</w:t>
      </w:r>
    </w:p>
    <w:p w:rsidR="00FE4B1B" w:rsidRPr="004B7F0F" w:rsidRDefault="00FE4B1B" w:rsidP="000838B2">
      <w:pPr>
        <w:pStyle w:val="ConsPlusNormal"/>
        <w:jc w:val="center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617"/>
        <w:gridCol w:w="4171"/>
      </w:tblGrid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rPr>
          <w:trHeight w:val="191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6.1.1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6.1.2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Место нахождения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6.1.3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6.1.4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</w:t>
            </w:r>
          </w:p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налогоплательщика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rPr>
          <w:trHeight w:val="1100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6.1.5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rPr>
          <w:trHeight w:val="920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6.2.2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6.2.3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6.2.4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</w:t>
            </w:r>
          </w:p>
          <w:p w:rsidR="00FE4B1B" w:rsidRPr="004B7F0F" w:rsidRDefault="00FE4B1B" w:rsidP="009A416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налогоплательщика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6.2.5</w:t>
            </w:r>
          </w:p>
        </w:tc>
        <w:tc>
          <w:tcPr>
            <w:tcW w:w="4617" w:type="dxa"/>
          </w:tcPr>
          <w:p w:rsidR="00FE4B1B" w:rsidRPr="004B7F0F" w:rsidRDefault="00FE4B1B" w:rsidP="009A416B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E4B1B" w:rsidRPr="004B7F0F" w:rsidRDefault="00FE4B1B" w:rsidP="000838B2">
      <w:pPr>
        <w:pStyle w:val="ConsPlusNormal"/>
        <w:jc w:val="both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Почтовый адрес и (или) адрес электронной почты для связи: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на земельном участке либо о несоответствии указанных в уведомлении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о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proofErr w:type="gramEnd"/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Настоящим уведомлением подтверждаю, что 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               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  <w:sz w:val="28"/>
          <w:szCs w:val="28"/>
        </w:rPr>
        <w:t>(</w:t>
      </w:r>
      <w:r w:rsidRPr="004B7F0F">
        <w:rPr>
          <w:rFonts w:ascii="Liberation Serif" w:hAnsi="Liberation Serif" w:cs="Liberation Serif"/>
        </w:rPr>
        <w:t>объект индивидуального жилищного строительства или садовый дом)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не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предназначен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для раздела на самостоятельные объекты недвижимости.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lastRenderedPageBreak/>
        <w:t>Настоящим уведомлением я 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</w:rPr>
      </w:pPr>
      <w:proofErr w:type="gramStart"/>
      <w:r w:rsidRPr="004B7F0F">
        <w:rPr>
          <w:rFonts w:ascii="Liberation Serif" w:hAnsi="Liberation Serif" w:cs="Liberation Serif"/>
        </w:rPr>
        <w:t>(фамилия, имя отчество (при наличии)</w:t>
      </w:r>
      <w:proofErr w:type="gramEnd"/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                     _______________                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         </w:t>
      </w:r>
      <w:proofErr w:type="gramStart"/>
      <w:r w:rsidRPr="004B7F0F">
        <w:rPr>
          <w:rFonts w:ascii="Liberation Serif" w:hAnsi="Liberation Serif" w:cs="Liberation Serif"/>
        </w:rPr>
        <w:t xml:space="preserve">(должность, в случае если                                        (подпись)                                      (расшифровка подписи)                                                                                          </w:t>
      </w:r>
      <w:proofErr w:type="gramEnd"/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застройщиком является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юридическое лицо)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К настоящему уведомлению прилагаются: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E4B1B" w:rsidRPr="004B7F0F" w:rsidRDefault="00FE4B1B" w:rsidP="006E46F1">
      <w:pPr>
        <w:pStyle w:val="ConsPlusNonformat"/>
        <w:jc w:val="center"/>
        <w:rPr>
          <w:rFonts w:ascii="Liberation Serif" w:hAnsi="Liberation Serif" w:cs="Liberation Serif"/>
        </w:rPr>
      </w:pPr>
      <w:proofErr w:type="gramStart"/>
      <w:r w:rsidRPr="004B7F0F">
        <w:rPr>
          <w:rFonts w:ascii="Liberation Serif" w:hAnsi="Liberation Serif" w:cs="Liberation Serif"/>
        </w:rPr>
        <w:t xml:space="preserve">(документы, предусмотренные </w:t>
      </w:r>
      <w:hyperlink r:id="rId17" w:history="1">
        <w:r w:rsidRPr="004B7F0F">
          <w:rPr>
            <w:rFonts w:ascii="Liberation Serif" w:hAnsi="Liberation Serif" w:cs="Liberation Serif"/>
            <w:color w:val="000000"/>
          </w:rPr>
          <w:t>частью 3</w:t>
        </w:r>
      </w:hyperlink>
      <w:r w:rsidRPr="004B7F0F">
        <w:rPr>
          <w:rFonts w:ascii="Liberation Serif" w:hAnsi="Liberation Serif" w:cs="Liberation Serif"/>
          <w:color w:val="000000"/>
        </w:rPr>
        <w:t xml:space="preserve">, </w:t>
      </w:r>
      <w:hyperlink r:id="rId18" w:history="1">
        <w:r w:rsidRPr="004B7F0F">
          <w:rPr>
            <w:rFonts w:ascii="Liberation Serif" w:hAnsi="Liberation Serif" w:cs="Liberation Serif"/>
            <w:color w:val="000000"/>
          </w:rPr>
          <w:t>частью 16</w:t>
        </w:r>
      </w:hyperlink>
      <w:r w:rsidRPr="004B7F0F">
        <w:rPr>
          <w:rFonts w:ascii="Liberation Serif" w:hAnsi="Liberation Serif" w:cs="Liberation Serif"/>
        </w:rPr>
        <w:t xml:space="preserve"> (в случае подачи настоящего уведомления от имени застройщика лицом, выполняющим работы по строительству объекта  индивидуального  жилищного  строительства  на  основании  договора строительного   подряда с использованием счета </w:t>
      </w:r>
      <w:proofErr w:type="spellStart"/>
      <w:r w:rsidRPr="004B7F0F">
        <w:rPr>
          <w:rFonts w:ascii="Liberation Serif" w:hAnsi="Liberation Serif" w:cs="Liberation Serif"/>
        </w:rPr>
        <w:t>эскроу</w:t>
      </w:r>
      <w:proofErr w:type="spellEnd"/>
      <w:r w:rsidRPr="004B7F0F">
        <w:rPr>
          <w:rFonts w:ascii="Liberation Serif" w:hAnsi="Liberation Serif" w:cs="Liberation Serif"/>
        </w:rPr>
        <w:t xml:space="preserve">)  </w:t>
      </w:r>
      <w:proofErr w:type="gramEnd"/>
    </w:p>
    <w:p w:rsidR="00FE4B1B" w:rsidRPr="004B7F0F" w:rsidRDefault="00FE4B1B" w:rsidP="006E46F1">
      <w:pPr>
        <w:pStyle w:val="ConsPlusNonformat"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статьи 51.1 Градостроительного кодекса Российской Федерации)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2 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B7F0F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и допустимости размещения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>на земельном участке»</w:t>
      </w:r>
      <w:proofErr w:type="gramEnd"/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УВЕДОМЛЕНИЕ 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об изменении параметров планируемого строительства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или реконструкции объекта индивидуального жилищного строительства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или садового дома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«____» _________ 20__ г.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1. Сведения о застройщике:</w:t>
      </w:r>
    </w:p>
    <w:p w:rsidR="00FE4B1B" w:rsidRPr="004B7F0F" w:rsidRDefault="00FE4B1B" w:rsidP="00B3049A">
      <w:pPr>
        <w:pStyle w:val="ConsPlusNormal"/>
        <w:jc w:val="both"/>
        <w:rPr>
          <w:rFonts w:ascii="Liberation Serif" w:hAnsi="Liberation Serif" w:cs="Liberation Serif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759"/>
        <w:gridCol w:w="4171"/>
      </w:tblGrid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71" w:type="dxa"/>
            <w:shd w:val="clear" w:color="auto" w:fill="FFFFFF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  <w:r w:rsidRPr="004B7F0F">
              <w:rPr>
                <w:rFonts w:ascii="Liberation Serif" w:hAnsi="Liberation Serif" w:cs="Liberation Serif"/>
              </w:rPr>
              <w:t xml:space="preserve">  </w:t>
            </w: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71" w:type="dxa"/>
            <w:shd w:val="clear" w:color="auto" w:fill="FFFFFF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1.2.2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Место нахождения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cantSplit/>
        </w:trPr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1.2.4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E4B1B" w:rsidRPr="004B7F0F" w:rsidRDefault="00FE4B1B" w:rsidP="00B3049A">
      <w:pPr>
        <w:pStyle w:val="ConsPlusNormal"/>
        <w:jc w:val="both"/>
        <w:rPr>
          <w:rFonts w:ascii="Liberation Serif" w:hAnsi="Liberation Serif" w:cs="Liberation Serif"/>
          <w:sz w:val="4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2. Сведения о земельном участке</w:t>
      </w:r>
    </w:p>
    <w:p w:rsidR="00FE4B1B" w:rsidRPr="004B7F0F" w:rsidRDefault="00FE4B1B" w:rsidP="00B3049A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759"/>
        <w:gridCol w:w="4171"/>
      </w:tblGrid>
      <w:tr w:rsidR="00FE4B1B" w:rsidRPr="004B7F0F" w:rsidTr="00714170"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759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3. Сведения об изменении параметров планируемого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строительства или реконструкции объекта индивидуального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жилищного строительства или садового дома</w:t>
      </w:r>
    </w:p>
    <w:p w:rsidR="00FE4B1B" w:rsidRPr="004B7F0F" w:rsidRDefault="00FE4B1B" w:rsidP="00B3049A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551"/>
        <w:gridCol w:w="4292"/>
        <w:gridCol w:w="2087"/>
      </w:tblGrid>
      <w:tr w:rsidR="00FE4B1B" w:rsidRPr="004B7F0F" w:rsidTr="00714170"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left="-45"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4B7F0F">
              <w:rPr>
                <w:rFonts w:ascii="Liberation Serif" w:hAnsi="Liberation Serif" w:cs="Liberation Serif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292" w:type="dxa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4B7F0F">
              <w:rPr>
                <w:rFonts w:ascii="Liberation Serif" w:hAnsi="Liberation Serif" w:cs="Liberation Serif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______________________</w:t>
            </w:r>
          </w:p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(дата направления уведомления)</w:t>
            </w:r>
          </w:p>
        </w:tc>
        <w:tc>
          <w:tcPr>
            <w:tcW w:w="2087" w:type="dxa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4B7F0F">
              <w:rPr>
                <w:rFonts w:ascii="Liberation Serif" w:hAnsi="Liberation Serif" w:cs="Liberation Serif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FE4B1B" w:rsidRPr="004B7F0F" w:rsidTr="00714170"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292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87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714170"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Высота</w:t>
            </w:r>
          </w:p>
        </w:tc>
        <w:tc>
          <w:tcPr>
            <w:tcW w:w="4292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87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714170"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4B7F0F">
              <w:rPr>
                <w:rFonts w:ascii="Liberation Serif" w:hAnsi="Liberation Serif" w:cs="Liberation Serif"/>
              </w:rPr>
              <w:t>Сведения об отступах от границ земельного участка</w:t>
            </w:r>
          </w:p>
        </w:tc>
        <w:tc>
          <w:tcPr>
            <w:tcW w:w="4292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87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714170">
        <w:tc>
          <w:tcPr>
            <w:tcW w:w="771" w:type="dxa"/>
          </w:tcPr>
          <w:p w:rsidR="00FE4B1B" w:rsidRPr="004B7F0F" w:rsidRDefault="00FE4B1B" w:rsidP="00714170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Площадь застройки</w:t>
            </w:r>
          </w:p>
        </w:tc>
        <w:tc>
          <w:tcPr>
            <w:tcW w:w="4292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87" w:type="dxa"/>
          </w:tcPr>
          <w:p w:rsidR="00FE4B1B" w:rsidRPr="004B7F0F" w:rsidRDefault="00FE4B1B" w:rsidP="0071417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4. Схематичное изображение планируемого к строительству или реконструкции объекта капитального строительства на земельном участке 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t>(</w:t>
      </w:r>
      <w:r w:rsidRPr="004B7F0F">
        <w:rPr>
          <w:rFonts w:ascii="Liberation Serif" w:hAnsi="Liberation Serif" w:cs="Liberation Serif"/>
          <w:sz w:val="22"/>
          <w:szCs w:val="22"/>
        </w:rPr>
        <w:t>в случае если изменились значения параметров планируемого строительства или реконструкции объекта индивидуального жилищного строительства или са</w:t>
      </w:r>
      <w:r>
        <w:rPr>
          <w:rFonts w:ascii="Liberation Serif" w:hAnsi="Liberation Serif" w:cs="Liberation Serif"/>
          <w:sz w:val="22"/>
          <w:szCs w:val="22"/>
        </w:rPr>
        <w:t xml:space="preserve">дового дома, предусмотренные пунктом </w:t>
      </w:r>
      <w:r w:rsidRPr="004B7F0F">
        <w:rPr>
          <w:rFonts w:ascii="Liberation Serif" w:hAnsi="Liberation Serif" w:cs="Liberation Serif"/>
          <w:sz w:val="22"/>
          <w:szCs w:val="22"/>
        </w:rPr>
        <w:t>3.3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4B7F0F">
        <w:rPr>
          <w:rFonts w:ascii="Liberation Serif" w:hAnsi="Liberation Serif" w:cs="Liberation Serif"/>
          <w:sz w:val="24"/>
          <w:szCs w:val="24"/>
        </w:rPr>
        <w:t>)</w:t>
      </w:r>
    </w:p>
    <w:p w:rsidR="00FE4B1B" w:rsidRPr="004B7F0F" w:rsidRDefault="00FE4B1B" w:rsidP="00B3049A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4"/>
      </w:tblGrid>
      <w:tr w:rsidR="00FE4B1B" w:rsidRPr="004B7F0F" w:rsidTr="0058767B">
        <w:trPr>
          <w:trHeight w:val="7110"/>
        </w:trPr>
        <w:tc>
          <w:tcPr>
            <w:tcW w:w="9884" w:type="dxa"/>
            <w:tcBorders>
              <w:top w:val="single" w:sz="4" w:space="0" w:color="auto"/>
              <w:bottom w:val="single" w:sz="4" w:space="0" w:color="auto"/>
            </w:tcBorders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E4B1B" w:rsidRPr="004B7F0F" w:rsidRDefault="00FE4B1B" w:rsidP="00B3049A">
      <w:pPr>
        <w:pStyle w:val="ConsPlusNormal"/>
        <w:jc w:val="both"/>
        <w:rPr>
          <w:rFonts w:ascii="Liberation Serif" w:hAnsi="Liberation Serif" w:cs="Liberation Serif"/>
        </w:rPr>
      </w:pPr>
    </w:p>
    <w:p w:rsidR="00FE4B1B" w:rsidRPr="004B7F0F" w:rsidRDefault="00FE4B1B" w:rsidP="0058767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5.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(в случае строительства объекта индивидуального жилищного строительства в соответствии с Федеральным </w:t>
      </w:r>
      <w:hyperlink r:id="rId19" w:history="1">
        <w:r w:rsidRPr="004B7F0F">
          <w:rPr>
            <w:rFonts w:ascii="Liberation Serif" w:hAnsi="Liberation Serif" w:cs="Liberation Serif"/>
            <w:b/>
            <w:color w:val="000000"/>
            <w:sz w:val="28"/>
            <w:szCs w:val="28"/>
          </w:rPr>
          <w:t>законом</w:t>
        </w:r>
      </w:hyperlink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от 22 июля 2024 года</w:t>
      </w:r>
      <w:proofErr w:type="gramEnd"/>
    </w:p>
    <w:p w:rsidR="00FE4B1B" w:rsidRPr="004B7F0F" w:rsidRDefault="00FE4B1B" w:rsidP="0058767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№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186-ФЗ «О строительстве жилых домов по договорам строительного подряда с использованием счетов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>»)</w:t>
      </w:r>
      <w:proofErr w:type="gramEnd"/>
    </w:p>
    <w:p w:rsidR="00FE4B1B" w:rsidRPr="004B7F0F" w:rsidRDefault="00FE4B1B" w:rsidP="0058767B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047"/>
        <w:gridCol w:w="3789"/>
      </w:tblGrid>
      <w:tr w:rsidR="00FE4B1B" w:rsidRPr="004B7F0F" w:rsidTr="00714170">
        <w:trPr>
          <w:trHeight w:val="274"/>
        </w:trPr>
        <w:tc>
          <w:tcPr>
            <w:tcW w:w="913" w:type="dxa"/>
            <w:vAlign w:val="center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504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trHeight w:val="262"/>
        </w:trPr>
        <w:tc>
          <w:tcPr>
            <w:tcW w:w="913" w:type="dxa"/>
            <w:vAlign w:val="center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504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Дата заключения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trHeight w:val="274"/>
        </w:trPr>
        <w:tc>
          <w:tcPr>
            <w:tcW w:w="913" w:type="dxa"/>
            <w:vAlign w:val="center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504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Место заключения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E4B1B" w:rsidRPr="004B7F0F" w:rsidTr="00714170">
        <w:trPr>
          <w:trHeight w:val="926"/>
        </w:trPr>
        <w:tc>
          <w:tcPr>
            <w:tcW w:w="913" w:type="dxa"/>
            <w:vAlign w:val="center"/>
          </w:tcPr>
          <w:p w:rsidR="00FE4B1B" w:rsidRPr="004B7F0F" w:rsidRDefault="00FE4B1B" w:rsidP="0071417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5.4</w:t>
            </w:r>
          </w:p>
        </w:tc>
        <w:tc>
          <w:tcPr>
            <w:tcW w:w="504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789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E4B1B" w:rsidRPr="004B7F0F" w:rsidRDefault="00FE4B1B" w:rsidP="0058767B">
      <w:pPr>
        <w:pStyle w:val="ConsPlusNormal"/>
        <w:jc w:val="right"/>
        <w:rPr>
          <w:rFonts w:ascii="Liberation Serif" w:hAnsi="Liberation Serif" w:cs="Liberation Serif"/>
        </w:rPr>
      </w:pPr>
    </w:p>
    <w:p w:rsidR="00FE4B1B" w:rsidRPr="004B7F0F" w:rsidRDefault="00FE4B1B" w:rsidP="0058767B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(в случае строительства объекта индивидуального жилищного строительства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в соответствии с Федеральным </w:t>
      </w:r>
      <w:hyperlink r:id="rId20" w:history="1">
        <w:r w:rsidRPr="004B7F0F">
          <w:rPr>
            <w:rFonts w:ascii="Liberation Serif" w:hAnsi="Liberation Serif" w:cs="Liberation Serif"/>
            <w:b/>
            <w:color w:val="000000"/>
            <w:sz w:val="28"/>
            <w:szCs w:val="28"/>
          </w:rPr>
          <w:t>законом</w:t>
        </w:r>
      </w:hyperlink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от 22 июля 2024 года </w:t>
      </w:r>
      <w:r>
        <w:rPr>
          <w:rFonts w:ascii="Liberation Serif" w:hAnsi="Liberation Serif" w:cs="Liberation Serif"/>
          <w:b/>
          <w:sz w:val="28"/>
          <w:szCs w:val="28"/>
        </w:rPr>
        <w:t>№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186-ФЗ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«О строительстве жилых домов по договорам строительного подряда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с использованием счетов </w:t>
      </w:r>
      <w:proofErr w:type="spellStart"/>
      <w:r w:rsidRPr="004B7F0F">
        <w:rPr>
          <w:rFonts w:ascii="Liberation Serif" w:hAnsi="Liberation Serif" w:cs="Liberation Serif"/>
          <w:b/>
          <w:sz w:val="28"/>
          <w:szCs w:val="28"/>
        </w:rPr>
        <w:t>эскроу</w:t>
      </w:r>
      <w:proofErr w:type="spellEnd"/>
      <w:r w:rsidRPr="004B7F0F">
        <w:rPr>
          <w:rFonts w:ascii="Liberation Serif" w:hAnsi="Liberation Serif" w:cs="Liberation Serif"/>
          <w:b/>
          <w:sz w:val="28"/>
          <w:szCs w:val="28"/>
        </w:rPr>
        <w:t>»)</w:t>
      </w:r>
    </w:p>
    <w:p w:rsidR="00FE4B1B" w:rsidRPr="004B7F0F" w:rsidRDefault="00FE4B1B" w:rsidP="0058767B">
      <w:pPr>
        <w:pStyle w:val="ConsPlusNormal"/>
        <w:jc w:val="center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617"/>
        <w:gridCol w:w="4171"/>
      </w:tblGrid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rPr>
          <w:trHeight w:val="191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6.1.1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6.1.2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Место нахождения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6.1.3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6.1.4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</w:t>
            </w:r>
          </w:p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налогоплательщика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rPr>
          <w:trHeight w:val="1100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6.1.5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rPr>
          <w:trHeight w:val="920"/>
        </w:trPr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hanging="6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6.2.1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6.2.2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6.2.3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6.2.4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</w:t>
            </w:r>
          </w:p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налогоплательщика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4B1B" w:rsidRPr="004B7F0F" w:rsidTr="00CD621B">
        <w:tc>
          <w:tcPr>
            <w:tcW w:w="913" w:type="dxa"/>
          </w:tcPr>
          <w:p w:rsidR="00FE4B1B" w:rsidRPr="004B7F0F" w:rsidRDefault="00FE4B1B" w:rsidP="00CD621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6.2.5</w:t>
            </w:r>
          </w:p>
        </w:tc>
        <w:tc>
          <w:tcPr>
            <w:tcW w:w="4617" w:type="dxa"/>
          </w:tcPr>
          <w:p w:rsidR="00FE4B1B" w:rsidRPr="004B7F0F" w:rsidRDefault="00FE4B1B" w:rsidP="0071417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171" w:type="dxa"/>
          </w:tcPr>
          <w:p w:rsidR="00FE4B1B" w:rsidRPr="004B7F0F" w:rsidRDefault="00FE4B1B" w:rsidP="0071417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E4B1B" w:rsidRPr="004B7F0F" w:rsidRDefault="00FE4B1B" w:rsidP="0058767B">
      <w:pPr>
        <w:pStyle w:val="ConsPlusNormal"/>
        <w:jc w:val="both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pStyle w:val="ConsPlusNormal"/>
        <w:jc w:val="both"/>
        <w:rPr>
          <w:rFonts w:ascii="Liberation Serif" w:hAnsi="Liberation Serif" w:cs="Liberation Serif"/>
        </w:rPr>
      </w:pP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    </w:t>
      </w:r>
      <w:r w:rsidRPr="004B7F0F">
        <w:rPr>
          <w:rFonts w:ascii="Liberation Serif" w:hAnsi="Liberation Serif" w:cs="Liberation Serif"/>
          <w:sz w:val="28"/>
          <w:szCs w:val="28"/>
        </w:rPr>
        <w:tab/>
        <w:t>Почтовый адрес и (или) адрес электронной почты для связи:  __________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    </w:t>
      </w:r>
      <w:r w:rsidRPr="004B7F0F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на земельном участке либо о несоответствии указанных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__________________________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</w:rPr>
      </w:pPr>
      <w:proofErr w:type="gramStart"/>
      <w:r w:rsidRPr="004B7F0F">
        <w:rPr>
          <w:rFonts w:ascii="Liberation Serif" w:hAnsi="Liberation Serif" w:cs="Liberation Serif"/>
        </w:rPr>
        <w:t xml:space="preserve">(путем  направления  на  почтовый адрес и (или) адрес электронной почты или нарочным в уполномоченном </w:t>
      </w:r>
      <w:r>
        <w:rPr>
          <w:rFonts w:ascii="Liberation Serif" w:hAnsi="Liberation Serif" w:cs="Liberation Serif"/>
        </w:rPr>
        <w:t xml:space="preserve">               </w:t>
      </w:r>
      <w:r w:rsidRPr="004B7F0F">
        <w:rPr>
          <w:rFonts w:ascii="Liberation Serif" w:hAnsi="Liberation Serif" w:cs="Liberation Serif"/>
        </w:rPr>
        <w:t>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</w:t>
      </w:r>
      <w:proofErr w:type="gramEnd"/>
    </w:p>
    <w:p w:rsidR="00FE4B1B" w:rsidRPr="004B7F0F" w:rsidRDefault="00FE4B1B" w:rsidP="0058767B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</w:rPr>
        <w:t>многофункциональный центр)</w:t>
      </w:r>
    </w:p>
    <w:p w:rsidR="00FE4B1B" w:rsidRPr="004B7F0F" w:rsidRDefault="00FE4B1B" w:rsidP="00B3049A">
      <w:pPr>
        <w:pStyle w:val="ConsPlusNonformat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Настоящим уведомлением я _______________________________________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FE4B1B" w:rsidRPr="004B7F0F" w:rsidRDefault="00FE4B1B" w:rsidP="00B3049A">
      <w:pPr>
        <w:pStyle w:val="ConsPlusNonformat"/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 (в случае, если застройщиком является физическое лицо).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         ___________       ____________________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</w:t>
      </w:r>
      <w:proofErr w:type="gramStart"/>
      <w:r w:rsidRPr="004B7F0F">
        <w:rPr>
          <w:rFonts w:ascii="Liberation Serif" w:hAnsi="Liberation Serif" w:cs="Liberation Serif"/>
        </w:rPr>
        <w:t>(должность, в случае если застройщиком                        (подпись)                               (расшифровка подписи)</w:t>
      </w:r>
      <w:proofErr w:type="gramEnd"/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является  юридическое лицо</w:t>
      </w:r>
    </w:p>
    <w:p w:rsidR="00FE4B1B" w:rsidRPr="004B7F0F" w:rsidRDefault="00FE4B1B" w:rsidP="00B3049A">
      <w:pPr>
        <w:pStyle w:val="ConsPlusNonformat"/>
        <w:jc w:val="both"/>
        <w:rPr>
          <w:rFonts w:ascii="Liberation Serif" w:hAnsi="Liberation Serif" w:cs="Liberation Serif"/>
        </w:rPr>
      </w:pPr>
    </w:p>
    <w:p w:rsidR="00FE4B1B" w:rsidRPr="004B7F0F" w:rsidRDefault="00FE4B1B" w:rsidP="005876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К настоящему уведомлению прилагаются:</w:t>
      </w:r>
    </w:p>
    <w:p w:rsidR="00FE4B1B" w:rsidRPr="004B7F0F" w:rsidRDefault="00FE4B1B" w:rsidP="005876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E4B1B" w:rsidRPr="004B7F0F" w:rsidRDefault="00FE4B1B" w:rsidP="005876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E4B1B" w:rsidRPr="004B7F0F" w:rsidRDefault="00FE4B1B" w:rsidP="0058767B">
      <w:pPr>
        <w:pStyle w:val="ConsPlusNonformat"/>
        <w:jc w:val="center"/>
        <w:rPr>
          <w:rFonts w:ascii="Liberation Serif" w:hAnsi="Liberation Serif" w:cs="Liberation Serif"/>
        </w:rPr>
      </w:pPr>
      <w:proofErr w:type="gramStart"/>
      <w:r w:rsidRPr="004B7F0F">
        <w:rPr>
          <w:rFonts w:ascii="Liberation Serif" w:hAnsi="Liberation Serif" w:cs="Liberation Serif"/>
        </w:rPr>
        <w:t xml:space="preserve">(документы, предусмотренные </w:t>
      </w:r>
      <w:hyperlink r:id="rId21" w:history="1">
        <w:r w:rsidRPr="004B7F0F">
          <w:rPr>
            <w:rFonts w:ascii="Liberation Serif" w:hAnsi="Liberation Serif" w:cs="Liberation Serif"/>
            <w:color w:val="000000"/>
          </w:rPr>
          <w:t>частью 3</w:t>
        </w:r>
      </w:hyperlink>
      <w:r w:rsidRPr="004B7F0F">
        <w:rPr>
          <w:rFonts w:ascii="Liberation Serif" w:hAnsi="Liberation Serif" w:cs="Liberation Serif"/>
          <w:color w:val="000000"/>
        </w:rPr>
        <w:t xml:space="preserve">, </w:t>
      </w:r>
      <w:hyperlink r:id="rId22" w:history="1">
        <w:r w:rsidRPr="004B7F0F">
          <w:rPr>
            <w:rFonts w:ascii="Liberation Serif" w:hAnsi="Liberation Serif" w:cs="Liberation Serif"/>
            <w:color w:val="000000"/>
          </w:rPr>
          <w:t>частью 16</w:t>
        </w:r>
      </w:hyperlink>
      <w:r w:rsidRPr="004B7F0F">
        <w:rPr>
          <w:rFonts w:ascii="Liberation Serif" w:hAnsi="Liberation Serif" w:cs="Liberation Serif"/>
        </w:rPr>
        <w:t xml:space="preserve"> (в случае подачи настоящего уведомления от имени застройщика лицом, выполняющим работы по строительству объекта индивидуального  жилищного строительства  на основании  договора строительного подряда с использованием счета </w:t>
      </w:r>
      <w:proofErr w:type="spellStart"/>
      <w:r w:rsidRPr="004B7F0F">
        <w:rPr>
          <w:rFonts w:ascii="Liberation Serif" w:hAnsi="Liberation Serif" w:cs="Liberation Serif"/>
        </w:rPr>
        <w:t>эскроу</w:t>
      </w:r>
      <w:proofErr w:type="spellEnd"/>
      <w:r w:rsidRPr="004B7F0F">
        <w:rPr>
          <w:rFonts w:ascii="Liberation Serif" w:hAnsi="Liberation Serif" w:cs="Liberation Serif"/>
        </w:rPr>
        <w:t xml:space="preserve">)  </w:t>
      </w:r>
      <w:proofErr w:type="gramEnd"/>
    </w:p>
    <w:p w:rsidR="00FE4B1B" w:rsidRPr="004B7F0F" w:rsidRDefault="00FE4B1B" w:rsidP="0058767B">
      <w:pPr>
        <w:pStyle w:val="ConsPlusNonformat"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статьи 51.1 Градостроительного кодекса Российской Федерации)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lastRenderedPageBreak/>
        <w:t>Приложение № 3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>на земельном участке»</w:t>
      </w:r>
      <w:proofErr w:type="gramEnd"/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left="3686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Кому 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</w:t>
      </w:r>
      <w:proofErr w:type="gramStart"/>
      <w:r w:rsidRPr="004B7F0F">
        <w:rPr>
          <w:rFonts w:ascii="Liberation Serif" w:hAnsi="Liberation Serif" w:cs="Liberation Serif"/>
        </w:rPr>
        <w:t xml:space="preserve">(фамилия, имя, отчество (при наличии) застройщика, ОГРНИП (для    </w:t>
      </w:r>
      <w:proofErr w:type="gramEnd"/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физического лица, зарегистрированного в качестве индивидуального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предпринимателя) – для физического лица; полное наименование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застройщика, ИНН, ОГРН – для юридического лица</w:t>
      </w: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почтовый индекс, адрес, телефон, адрес электронной почты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застройщика)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1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об отказе в приеме документов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1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(наименование уполномоченного на выдачу разрешений на строительство органа местного самоуправления)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16"/>
          <w:szCs w:val="26"/>
        </w:rPr>
      </w:pPr>
    </w:p>
    <w:p w:rsidR="00FE4B1B" w:rsidRPr="004B7F0F" w:rsidRDefault="00FE4B1B" w:rsidP="00B3049A">
      <w:pPr>
        <w:suppressAutoHyphens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4B7F0F">
        <w:rPr>
          <w:rFonts w:ascii="Liberation Serif" w:hAnsi="Liberation Serif" w:cs="Liberation Serif"/>
          <w:sz w:val="26"/>
          <w:szCs w:val="26"/>
        </w:rPr>
        <w:t xml:space="preserve">В приеме документов для предоставления услуги «Направление уведомления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Вам отказано </w:t>
      </w:r>
      <w:r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4B7F0F">
        <w:rPr>
          <w:rFonts w:ascii="Liberation Serif" w:hAnsi="Liberation Serif" w:cs="Liberation Serif"/>
          <w:sz w:val="26"/>
          <w:szCs w:val="26"/>
        </w:rPr>
        <w:t>по следующим основаниям:</w:t>
      </w:r>
      <w:proofErr w:type="gramEnd"/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0"/>
        <w:gridCol w:w="5181"/>
        <w:gridCol w:w="3050"/>
      </w:tblGrid>
      <w:tr w:rsidR="00FE4B1B" w:rsidRPr="004B7F0F" w:rsidTr="00714170">
        <w:tc>
          <w:tcPr>
            <w:tcW w:w="1680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Номер пункта </w:t>
            </w:r>
            <w:proofErr w:type="spellStart"/>
            <w:proofErr w:type="gramStart"/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администра-тивного</w:t>
            </w:r>
            <w:proofErr w:type="spellEnd"/>
            <w:proofErr w:type="gramEnd"/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 регламента</w:t>
            </w:r>
          </w:p>
        </w:tc>
        <w:tc>
          <w:tcPr>
            <w:tcW w:w="5181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Разъяснение причин отказа в приеме документов</w:t>
            </w:r>
          </w:p>
        </w:tc>
      </w:tr>
      <w:tr w:rsidR="00FE4B1B" w:rsidRPr="004B7F0F" w:rsidTr="00714170">
        <w:tc>
          <w:tcPr>
            <w:tcW w:w="1680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подпункт 1 пункта 34</w:t>
            </w:r>
          </w:p>
        </w:tc>
        <w:tc>
          <w:tcPr>
            <w:tcW w:w="5181" w:type="dxa"/>
          </w:tcPr>
          <w:p w:rsidR="00FE4B1B" w:rsidRPr="004B7F0F" w:rsidRDefault="00FE4B1B" w:rsidP="008D039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уведомление о планируемом строительстве, уведомление об изменении параметров представлено в орган местного самоуправления,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br/>
              <w:t xml:space="preserve">в полномочия которых не входит предоставление </w:t>
            </w:r>
            <w:r w:rsidR="008D0397">
              <w:rPr>
                <w:rFonts w:ascii="Liberation Serif" w:hAnsi="Liberation Serif" w:cs="Liberation Serif"/>
                <w:sz w:val="23"/>
                <w:szCs w:val="23"/>
              </w:rPr>
              <w:t xml:space="preserve">муниципальной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услуги</w:t>
            </w:r>
          </w:p>
        </w:tc>
        <w:tc>
          <w:tcPr>
            <w:tcW w:w="3050" w:type="dxa"/>
          </w:tcPr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указывается, какое ведомство предоставляет услугу,</w:t>
            </w:r>
          </w:p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информация о его местонахождении</w:t>
            </w:r>
          </w:p>
        </w:tc>
      </w:tr>
      <w:tr w:rsidR="00FE4B1B" w:rsidRPr="004B7F0F" w:rsidTr="00CD621B">
        <w:trPr>
          <w:cantSplit/>
        </w:trPr>
        <w:tc>
          <w:tcPr>
            <w:tcW w:w="1680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>подпункт 2 пункта 34</w:t>
            </w:r>
          </w:p>
        </w:tc>
        <w:tc>
          <w:tcPr>
            <w:tcW w:w="5181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представленные документы утратили силу на день обращения за получением</w:t>
            </w:r>
            <w:r w:rsidR="008D0397">
              <w:rPr>
                <w:rFonts w:ascii="Liberation Serif" w:hAnsi="Liberation Serif" w:cs="Liberation Serif"/>
                <w:sz w:val="23"/>
                <w:szCs w:val="23"/>
              </w:rPr>
              <w:t xml:space="preserve"> муниципальной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50" w:type="dxa"/>
          </w:tcPr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перечень документов, утративших силу</w:t>
            </w:r>
          </w:p>
        </w:tc>
      </w:tr>
      <w:tr w:rsidR="00FE4B1B" w:rsidRPr="004B7F0F" w:rsidTr="00714170">
        <w:tc>
          <w:tcPr>
            <w:tcW w:w="1680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подпункт 3 пункта 34</w:t>
            </w:r>
          </w:p>
        </w:tc>
        <w:tc>
          <w:tcPr>
            <w:tcW w:w="5181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50" w:type="dxa"/>
          </w:tcPr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указывается исчерпывающий перечень документов, содержащих подчистки</w:t>
            </w:r>
          </w:p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и исправления текста,</w:t>
            </w:r>
          </w:p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FE4B1B" w:rsidRPr="004B7F0F" w:rsidTr="00714170">
        <w:tc>
          <w:tcPr>
            <w:tcW w:w="1680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подпункт 4 пункта 34</w:t>
            </w:r>
          </w:p>
        </w:tc>
        <w:tc>
          <w:tcPr>
            <w:tcW w:w="5181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представленные в электронной форме документы содержат повреждения, наличие которых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                  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не позволяет в полном объеме получить информацию и сведения, содержащиеся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                        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в документах</w:t>
            </w:r>
          </w:p>
        </w:tc>
        <w:tc>
          <w:tcPr>
            <w:tcW w:w="3050" w:type="dxa"/>
          </w:tcPr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указывается исчерпывающий перечень документов, содержащих повреждения</w:t>
            </w:r>
          </w:p>
        </w:tc>
      </w:tr>
      <w:tr w:rsidR="00FE4B1B" w:rsidRPr="004B7F0F" w:rsidTr="00714170">
        <w:tc>
          <w:tcPr>
            <w:tcW w:w="1680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подпункт 5 пункта 34</w:t>
            </w:r>
          </w:p>
        </w:tc>
        <w:tc>
          <w:tcPr>
            <w:tcW w:w="5181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уведомление о планируемом строительстве, уведомление об изменении параметров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br/>
              <w:t>и документы</w:t>
            </w: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указанные в подпунктах 2-6 пункта 22 административного регламента,</w:t>
            </w: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представлены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br/>
              <w:t xml:space="preserve">в электронной форме с нарушением требований, установленных пунктами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br/>
              <w:t>26-28 административного регламента</w:t>
            </w:r>
          </w:p>
        </w:tc>
        <w:tc>
          <w:tcPr>
            <w:tcW w:w="3050" w:type="dxa"/>
          </w:tcPr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указывается исчерпывающий перечень документов, представленных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FE4B1B" w:rsidRPr="004B7F0F" w:rsidTr="00714170">
        <w:tc>
          <w:tcPr>
            <w:tcW w:w="1680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подпункт 6 пункта 34</w:t>
            </w:r>
          </w:p>
        </w:tc>
        <w:tc>
          <w:tcPr>
            <w:tcW w:w="5181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выявлено несоблюдение установленных статьей 11 Федерального закона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br/>
              <w:t>от 6 апреля 2011 года № 63-ФЗ «Об электронной подписи» условий признания квалифицированной электронной подписи действительной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                          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 в документах, представленных в электронной форме</w:t>
            </w:r>
          </w:p>
        </w:tc>
        <w:tc>
          <w:tcPr>
            <w:tcW w:w="3050" w:type="dxa"/>
          </w:tcPr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FE4B1B" w:rsidRPr="004B7F0F" w:rsidTr="00714170">
        <w:tc>
          <w:tcPr>
            <w:tcW w:w="1680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подпункт 7 пункта 34</w:t>
            </w:r>
          </w:p>
        </w:tc>
        <w:tc>
          <w:tcPr>
            <w:tcW w:w="5181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 xml:space="preserve">обращение за муниципальной услугой, предоставление которой не предусматривается настоящим </w:t>
            </w:r>
            <w:r w:rsidR="008D0397">
              <w:rPr>
                <w:rFonts w:ascii="Liberation Serif" w:hAnsi="Liberation Serif" w:cs="Liberation Serif"/>
                <w:sz w:val="23"/>
                <w:szCs w:val="23"/>
              </w:rPr>
              <w:t xml:space="preserve">административным </w:t>
            </w:r>
            <w:r w:rsidRPr="004B7F0F">
              <w:rPr>
                <w:rFonts w:ascii="Liberation Serif" w:hAnsi="Liberation Serif" w:cs="Liberation Serif"/>
                <w:sz w:val="23"/>
                <w:szCs w:val="23"/>
              </w:rPr>
              <w:t>регламентом.</w:t>
            </w:r>
          </w:p>
        </w:tc>
        <w:tc>
          <w:tcPr>
            <w:tcW w:w="3050" w:type="dxa"/>
          </w:tcPr>
          <w:p w:rsidR="00FE4B1B" w:rsidRPr="004B7F0F" w:rsidRDefault="00FE4B1B" w:rsidP="001730E7">
            <w:pPr>
              <w:suppressAutoHyphens/>
              <w:rPr>
                <w:rFonts w:ascii="Liberation Serif" w:hAnsi="Liberation Serif" w:cs="Liberation Serif"/>
                <w:sz w:val="23"/>
                <w:szCs w:val="23"/>
              </w:rPr>
            </w:pPr>
            <w:proofErr w:type="gramStart"/>
            <w:r w:rsidRPr="004B7F0F">
              <w:rPr>
                <w:rFonts w:ascii="Liberation Serif" w:hAnsi="Liberation Serif" w:cs="Liberation Serif"/>
                <w:iCs/>
                <w:sz w:val="23"/>
                <w:szCs w:val="23"/>
              </w:rPr>
              <w:t>указывается</w:t>
            </w:r>
            <w:proofErr w:type="gramEnd"/>
            <w:r w:rsidRPr="004B7F0F">
              <w:rPr>
                <w:rFonts w:ascii="Liberation Serif" w:hAnsi="Liberation Serif" w:cs="Liberation Serif"/>
                <w:iCs/>
                <w:sz w:val="23"/>
                <w:szCs w:val="23"/>
              </w:rPr>
              <w:t xml:space="preserve"> на какую услугу необходимо подать заявление</w:t>
            </w:r>
          </w:p>
        </w:tc>
      </w:tr>
    </w:tbl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Дополнительно информируем: _______________________________________________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Приложение: _______________________________________________________________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(прилагаются документы, представленные заявителем)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               _______________                  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(должность)                                                    (подпись)                                     (расшифровка подписи)                                                                                          </w:t>
      </w: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t>М.П.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Дата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r w:rsidRPr="004B7F0F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lastRenderedPageBreak/>
        <w:t>Приложение № 4</w:t>
      </w:r>
    </w:p>
    <w:p w:rsidR="00FE4B1B" w:rsidRPr="004B7F0F" w:rsidRDefault="00FE4B1B" w:rsidP="00B3049A">
      <w:pPr>
        <w:suppressAutoHyphens/>
        <w:ind w:left="538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>на земельном участке»</w:t>
      </w:r>
      <w:proofErr w:type="gramEnd"/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об исправлении допущенных опечаток и ошибок в уведомлении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уведомлении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  <w:proofErr w:type="gramEnd"/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(далее – уведомление)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«__» ____________ 20__ г.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(наименование уполномоченного на выдачу разрешений органа местного самоуправления)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18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6"/>
          <w:szCs w:val="26"/>
        </w:rPr>
        <w:tab/>
      </w:r>
      <w:r w:rsidRPr="004B7F0F">
        <w:rPr>
          <w:rFonts w:ascii="Liberation Serif" w:hAnsi="Liberation Serif" w:cs="Liberation Serif"/>
          <w:sz w:val="28"/>
          <w:szCs w:val="28"/>
        </w:rPr>
        <w:t>Прошу исправить допущенную опечатку/ошибку в уведомлении.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B7F0F">
        <w:rPr>
          <w:rFonts w:ascii="Liberation Serif" w:hAnsi="Liberation Serif" w:cs="Liberation Serif"/>
          <w:b/>
          <w:bCs/>
          <w:sz w:val="28"/>
          <w:szCs w:val="28"/>
        </w:rPr>
        <w:t>1. Сведения о застройщике</w:t>
      </w:r>
    </w:p>
    <w:p w:rsidR="00FE4B1B" w:rsidRPr="004B7F0F" w:rsidRDefault="00FE4B1B" w:rsidP="00B3049A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216"/>
        <w:gridCol w:w="3856"/>
      </w:tblGrid>
      <w:tr w:rsidR="00FE4B1B" w:rsidRPr="004B7F0F" w:rsidTr="00CD621B">
        <w:tc>
          <w:tcPr>
            <w:tcW w:w="846" w:type="dxa"/>
          </w:tcPr>
          <w:p w:rsidR="00FE4B1B" w:rsidRPr="004B7F0F" w:rsidRDefault="00FE4B1B" w:rsidP="00CD621B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5216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rPr>
          <w:trHeight w:val="465"/>
        </w:trPr>
        <w:tc>
          <w:tcPr>
            <w:tcW w:w="846" w:type="dxa"/>
          </w:tcPr>
          <w:p w:rsidR="00FE4B1B" w:rsidRPr="004B7F0F" w:rsidRDefault="00FE4B1B" w:rsidP="00CD621B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5216" w:type="dxa"/>
          </w:tcPr>
          <w:tbl>
            <w:tblPr>
              <w:tblW w:w="0" w:type="auto"/>
              <w:tblLook w:val="00A0"/>
            </w:tblPr>
            <w:tblGrid>
              <w:gridCol w:w="4729"/>
            </w:tblGrid>
            <w:tr w:rsidR="00FE4B1B" w:rsidRPr="004B7F0F" w:rsidTr="00BD08D6">
              <w:trPr>
                <w:trHeight w:val="464"/>
              </w:trPr>
              <w:tc>
                <w:tcPr>
                  <w:tcW w:w="47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4B1B" w:rsidRPr="004B7F0F" w:rsidRDefault="00FE4B1B" w:rsidP="00BD08D6">
                  <w:pPr>
                    <w:suppressAutoHyphens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4B7F0F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Фамилия, имя, отчество (при наличии)</w:t>
                  </w:r>
                </w:p>
              </w:tc>
            </w:tr>
          </w:tbl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rPr>
          <w:cantSplit/>
        </w:trPr>
        <w:tc>
          <w:tcPr>
            <w:tcW w:w="846" w:type="dxa"/>
          </w:tcPr>
          <w:p w:rsidR="00FE4B1B" w:rsidRPr="004B7F0F" w:rsidRDefault="00FE4B1B" w:rsidP="00CD621B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5216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Реквизиты документа, удостоверяющего личность (не </w:t>
            </w:r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указываются</w:t>
            </w:r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в случае если застройщик является индивидуальным предпринимателем)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846" w:type="dxa"/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216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(в случае если застройщик является индивидуальным предпринимателем) </w:t>
            </w: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846" w:type="dxa"/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5216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846" w:type="dxa"/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5216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846" w:type="dxa"/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1.2.2</w:t>
            </w:r>
          </w:p>
        </w:tc>
        <w:tc>
          <w:tcPr>
            <w:tcW w:w="5216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государственный регистрационный номер </w:t>
            </w: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846" w:type="dxa"/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1.2.3</w:t>
            </w:r>
          </w:p>
        </w:tc>
        <w:tc>
          <w:tcPr>
            <w:tcW w:w="5216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56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2. Сведения о выданном уведомлении, содержащем опечатку/ошибку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"/>
        <w:gridCol w:w="4013"/>
        <w:gridCol w:w="2922"/>
        <w:gridCol w:w="2094"/>
      </w:tblGrid>
      <w:tr w:rsidR="00FE4B1B" w:rsidRPr="004B7F0F" w:rsidTr="00714170">
        <w:tc>
          <w:tcPr>
            <w:tcW w:w="704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</w:tc>
        <w:tc>
          <w:tcPr>
            <w:tcW w:w="4111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977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Номер уведомления</w:t>
            </w:r>
          </w:p>
        </w:tc>
        <w:tc>
          <w:tcPr>
            <w:tcW w:w="2126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</w:tr>
      <w:tr w:rsidR="00FE4B1B" w:rsidRPr="004B7F0F" w:rsidTr="00714170">
        <w:tc>
          <w:tcPr>
            <w:tcW w:w="704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3. Обоснование для внесения исправлений в уведомление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1776"/>
        <w:gridCol w:w="2461"/>
        <w:gridCol w:w="4793"/>
      </w:tblGrid>
      <w:tr w:rsidR="00FE4B1B" w:rsidRPr="004B7F0F" w:rsidTr="00714170">
        <w:tc>
          <w:tcPr>
            <w:tcW w:w="465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</w:tc>
        <w:tc>
          <w:tcPr>
            <w:tcW w:w="1798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Данные (сведения), указанные в уведомлении</w:t>
            </w:r>
          </w:p>
        </w:tc>
        <w:tc>
          <w:tcPr>
            <w:tcW w:w="2552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5103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br/>
              <w:t>о выдаче уведомления</w:t>
            </w:r>
          </w:p>
        </w:tc>
      </w:tr>
      <w:tr w:rsidR="00FE4B1B" w:rsidRPr="004B7F0F" w:rsidTr="00714170">
        <w:tc>
          <w:tcPr>
            <w:tcW w:w="465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98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552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103" w:type="dxa"/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Приложение: ______________________________________________________________________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Номер телефона и адрес электронной почты для связи: ______________________________________________________________________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Результат рассмотрения настоящего заявления прошу (указать один из перечисленных способов):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2"/>
        <w:gridCol w:w="1269"/>
      </w:tblGrid>
      <w:tr w:rsidR="00FE4B1B" w:rsidRPr="004B7F0F" w:rsidTr="00714170">
        <w:tc>
          <w:tcPr>
            <w:tcW w:w="8642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1269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714170">
        <w:tc>
          <w:tcPr>
            <w:tcW w:w="8642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</w:t>
            </w:r>
          </w:p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9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714170">
        <w:tc>
          <w:tcPr>
            <w:tcW w:w="8642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направить на бумажном носителе на почтовый адрес: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</w:t>
            </w:r>
          </w:p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9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________________          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proofErr w:type="gramStart"/>
      <w:r w:rsidRPr="004B7F0F">
        <w:rPr>
          <w:rFonts w:ascii="Liberation Serif" w:hAnsi="Liberation Serif" w:cs="Liberation Serif"/>
        </w:rPr>
        <w:t xml:space="preserve">(подпись)                             (фамилия, имя, отчество (при наличии) </w:t>
      </w:r>
      <w:proofErr w:type="gramEnd"/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7"/>
          <w:szCs w:val="27"/>
        </w:rPr>
      </w:pPr>
      <w:r w:rsidRPr="004B7F0F">
        <w:rPr>
          <w:rFonts w:ascii="Liberation Serif" w:hAnsi="Liberation Serif" w:cs="Liberation Serif"/>
          <w:sz w:val="27"/>
          <w:szCs w:val="27"/>
        </w:rPr>
        <w:t>* нужное подчеркнуть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lastRenderedPageBreak/>
        <w:t>Приложение № 5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>на земельном участке»</w:t>
      </w:r>
      <w:proofErr w:type="gramEnd"/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Cs w:val="28"/>
        </w:rPr>
      </w:pPr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Форма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2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</w:t>
      </w:r>
      <w:r w:rsidRPr="004B7F0F">
        <w:rPr>
          <w:rFonts w:ascii="Liberation Serif" w:hAnsi="Liberation Serif" w:cs="Liberation Serif"/>
          <w:sz w:val="28"/>
          <w:szCs w:val="28"/>
        </w:rPr>
        <w:t>Кому</w:t>
      </w:r>
      <w:r w:rsidRPr="004B7F0F">
        <w:rPr>
          <w:rFonts w:ascii="Liberation Serif" w:hAnsi="Liberation Serif" w:cs="Liberation Serif"/>
          <w:sz w:val="26"/>
          <w:szCs w:val="26"/>
        </w:rPr>
        <w:t xml:space="preserve"> 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</w:t>
      </w:r>
      <w:proofErr w:type="gramStart"/>
      <w:r w:rsidRPr="004B7F0F">
        <w:rPr>
          <w:rFonts w:ascii="Liberation Serif" w:hAnsi="Liberation Serif" w:cs="Liberation Serif"/>
        </w:rPr>
        <w:t xml:space="preserve">(фамилия, имя, отчество (при наличии) застройщика, ОГРНИП (для    </w:t>
      </w:r>
      <w:proofErr w:type="gramEnd"/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  физического лица, зарегистрированного в качестве индивидуального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   предпринимателя) – для физического лица; полное наименование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   застройщика, ИНН, ОГРН – для юридического лица</w:t>
      </w: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</w:t>
      </w:r>
      <w:r w:rsidRPr="004B7F0F">
        <w:rPr>
          <w:rFonts w:ascii="Liberation Serif" w:hAnsi="Liberation Serif" w:cs="Liberation Serif"/>
        </w:rPr>
        <w:t xml:space="preserve">почтовый индекс, адрес, телефон, адрес электронной почты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  застройщика)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об отказе во внесении исправлений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в уведомление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на земельном участке, уведомление </w:t>
      </w:r>
      <w:proofErr w:type="gramEnd"/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 несоответствии </w:t>
      </w: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>указанных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в уведомлении о планируемом строительстве или реконструкции объекта индивидуального жилищного строительства 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или садового дома параметров объекта индивидуального жилищного строительства или садового дома установленным параметрам </w:t>
      </w:r>
      <w:r w:rsidRPr="004B7F0F">
        <w:rPr>
          <w:rFonts w:ascii="Liberation Serif" w:hAnsi="Liberation Serif" w:cs="Liberation Serif"/>
          <w:b/>
          <w:sz w:val="28"/>
          <w:szCs w:val="28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(далее – уведомление)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(наименование уполномоченного на выдачу разрешений на строительство органа местного самоуправления)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заявления об исправлении допущенных опечаток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4B7F0F">
        <w:rPr>
          <w:rFonts w:ascii="Liberation Serif" w:hAnsi="Liberation Serif" w:cs="Liberation Serif"/>
          <w:sz w:val="28"/>
          <w:szCs w:val="28"/>
        </w:rPr>
        <w:t xml:space="preserve">и ошибок в уведомлении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_____________ № ___________ принято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решение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sz w:val="28"/>
          <w:szCs w:val="28"/>
        </w:rPr>
        <w:t>об отказе во внесении исправлений в уведомление.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38"/>
        <w:gridCol w:w="4678"/>
        <w:gridCol w:w="3304"/>
      </w:tblGrid>
      <w:tr w:rsidR="00FE4B1B" w:rsidRPr="004B7F0F" w:rsidTr="0071417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Номер пункта </w:t>
            </w:r>
            <w:proofErr w:type="spellStart"/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Разъяснение причин отказа во внесении исправлений </w:t>
            </w: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br/>
              <w:t>в уведомление</w:t>
            </w:r>
          </w:p>
        </w:tc>
      </w:tr>
      <w:tr w:rsidR="00FE4B1B" w:rsidRPr="004B7F0F" w:rsidTr="00CD62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подпункт 1 пункта 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несоответствие заявителя кругу лиц, указанных в пунктах 3, 4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4B1B" w:rsidRPr="004B7F0F" w:rsidTr="00CD621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подпункт 2 пункта 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6C2A2D">
            <w:pPr>
              <w:pStyle w:val="afa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4B7F0F">
              <w:rPr>
                <w:rFonts w:ascii="Liberation Serif" w:hAnsi="Liberation Serif" w:cs="Liberation Serif"/>
              </w:rPr>
              <w:t xml:space="preserve">отсутствие факта допущения опечаток и ошибок в уведомлении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4B7F0F"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___________________________________________________, </w:t>
      </w:r>
      <w:r w:rsidRPr="004B7F0F">
        <w:rPr>
          <w:rFonts w:ascii="Liberation Serif" w:hAnsi="Liberation Serif" w:cs="Liberation Serif"/>
          <w:sz w:val="28"/>
          <w:szCs w:val="28"/>
        </w:rPr>
        <w:t>а также в судебном порядке</w:t>
      </w:r>
      <w:r w:rsidRPr="004B7F0F">
        <w:rPr>
          <w:rFonts w:ascii="Liberation Serif" w:hAnsi="Liberation Serif" w:cs="Liberation Serif"/>
          <w:sz w:val="26"/>
          <w:szCs w:val="26"/>
        </w:rPr>
        <w:t>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8"/>
          <w:szCs w:val="28"/>
        </w:rPr>
        <w:t>Дополнительно информируем:</w:t>
      </w:r>
      <w:r w:rsidRPr="004B7F0F">
        <w:rPr>
          <w:rFonts w:ascii="Liberation Serif" w:hAnsi="Liberation Serif" w:cs="Liberation Serif"/>
          <w:sz w:val="26"/>
          <w:szCs w:val="26"/>
        </w:rPr>
        <w:t xml:space="preserve"> __________________________________________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___________________________________________________________________________.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4B7F0F">
        <w:rPr>
          <w:rFonts w:ascii="Liberation Serif" w:hAnsi="Liberation Serif" w:cs="Liberation Serif"/>
        </w:rPr>
        <w:br/>
        <w:t>а также иная дополнительная информация при наличии).</w:t>
      </w:r>
    </w:p>
    <w:p w:rsidR="00FE4B1B" w:rsidRPr="004B7F0F" w:rsidRDefault="00FE4B1B" w:rsidP="00B3049A">
      <w:pPr>
        <w:suppressAutoHyphens/>
        <w:ind w:firstLine="4253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    ________________   ______________________________</w:t>
      </w: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</w:t>
      </w:r>
      <w:proofErr w:type="gramStart"/>
      <w:r w:rsidRPr="004B7F0F">
        <w:rPr>
          <w:rFonts w:ascii="Liberation Serif" w:hAnsi="Liberation Serif" w:cs="Liberation Serif"/>
        </w:rPr>
        <w:t>(должность)                                               (подпись)                        (фамилия, имя, отчество (при наличии)</w:t>
      </w:r>
      <w:proofErr w:type="gramEnd"/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Дата ___________________</w:t>
      </w: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6C468E" w:rsidRPr="004B7F0F" w:rsidRDefault="006C468E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* нужное подчеркнуть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lastRenderedPageBreak/>
        <w:t>Приложение № 6</w:t>
      </w:r>
    </w:p>
    <w:p w:rsidR="00FE4B1B" w:rsidRPr="004B7F0F" w:rsidRDefault="00FE4B1B" w:rsidP="00B3049A">
      <w:pPr>
        <w:suppressAutoHyphens/>
        <w:ind w:left="538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>на земельном участке»</w:t>
      </w:r>
      <w:proofErr w:type="gramEnd"/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Форма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 выдаче дубликата уведомления о соответствии указанных в уведомлении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о планируемом строительстве или реконструкции объекта индивидуального жилищного строительства или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right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«____» ______________20____г.</w:t>
      </w:r>
    </w:p>
    <w:p w:rsidR="00FE4B1B" w:rsidRPr="004B7F0F" w:rsidRDefault="00FE4B1B" w:rsidP="00B3049A">
      <w:pPr>
        <w:suppressAutoHyphens/>
        <w:jc w:val="right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softHyphen/>
        <w:t>____________________________________________________________________________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(наименование уполномоченного на выдачу разрешений на строительство органа местного самоуправления)</w:t>
      </w: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80814">
      <w:pPr>
        <w:pStyle w:val="41"/>
        <w:numPr>
          <w:ilvl w:val="6"/>
          <w:numId w:val="6"/>
        </w:numPr>
        <w:suppressAutoHyphens/>
        <w:autoSpaceDN w:val="0"/>
        <w:ind w:left="142"/>
        <w:contextualSpacing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B7F0F">
        <w:rPr>
          <w:rFonts w:ascii="Liberation Serif" w:hAnsi="Liberation Serif" w:cs="Liberation Serif"/>
          <w:b/>
          <w:sz w:val="28"/>
          <w:szCs w:val="28"/>
          <w:lang w:eastAsia="ru-RU"/>
        </w:rPr>
        <w:t>Сведения о застройщике</w:t>
      </w: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tbl>
      <w:tblPr>
        <w:tblW w:w="9776" w:type="dxa"/>
        <w:tblCellMar>
          <w:left w:w="10" w:type="dxa"/>
          <w:right w:w="10" w:type="dxa"/>
        </w:tblCellMar>
        <w:tblLook w:val="00A0"/>
      </w:tblPr>
      <w:tblGrid>
        <w:gridCol w:w="988"/>
        <w:gridCol w:w="5811"/>
        <w:gridCol w:w="2977"/>
      </w:tblGrid>
      <w:tr w:rsidR="00FE4B1B" w:rsidRPr="004B7F0F" w:rsidTr="00CD6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Реквизиты документа, удостоверяющего личность 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(не </w:t>
            </w:r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указываются в случае если застройщик является</w:t>
            </w:r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rPr>
          <w:trHeight w:val="123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CD621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CD621B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Идентификационный номер налогоплательщика – юридического лица (не </w:t>
            </w:r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указывается</w:t>
            </w:r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в случае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2.Сведения о выданном уведомлении</w:t>
      </w: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tbl>
      <w:tblPr>
        <w:tblW w:w="9777" w:type="dxa"/>
        <w:tblCellMar>
          <w:left w:w="10" w:type="dxa"/>
          <w:right w:w="10" w:type="dxa"/>
        </w:tblCellMar>
        <w:tblLook w:val="00A0"/>
      </w:tblPr>
      <w:tblGrid>
        <w:gridCol w:w="888"/>
        <w:gridCol w:w="4609"/>
        <w:gridCol w:w="2206"/>
        <w:gridCol w:w="2074"/>
      </w:tblGrid>
      <w:tr w:rsidR="00FE4B1B" w:rsidRPr="004B7F0F" w:rsidTr="007141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</w:tr>
      <w:tr w:rsidR="00FE4B1B" w:rsidRPr="004B7F0F" w:rsidTr="007141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Прошу выдать дубликат уведомления.</w:t>
      </w:r>
    </w:p>
    <w:p w:rsidR="00FE4B1B" w:rsidRPr="004B7F0F" w:rsidRDefault="00FE4B1B" w:rsidP="00B3049A">
      <w:pPr>
        <w:suppressAutoHyphens/>
        <w:ind w:firstLine="709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Приложение: __________________________________________________________</w:t>
      </w: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Номер телефона и адрес электронной почты для связи: _______________________</w:t>
      </w: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Результат рассмотрения настоящего заявления прошу: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Результат рассмотрения настоящего заявления прошу (указать один из перечисленных способов):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2"/>
        <w:gridCol w:w="1269"/>
      </w:tblGrid>
      <w:tr w:rsidR="00FE4B1B" w:rsidRPr="004B7F0F" w:rsidTr="00714170">
        <w:tc>
          <w:tcPr>
            <w:tcW w:w="8642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1269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714170">
        <w:tc>
          <w:tcPr>
            <w:tcW w:w="8642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</w:t>
            </w:r>
          </w:p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9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E4B1B" w:rsidRPr="004B7F0F" w:rsidTr="00714170">
        <w:tc>
          <w:tcPr>
            <w:tcW w:w="8642" w:type="dxa"/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направить на бумажном носителе на почтовый адрес:</w:t>
            </w:r>
          </w:p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</w:t>
            </w:r>
          </w:p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9" w:type="dxa"/>
          </w:tcPr>
          <w:p w:rsidR="00FE4B1B" w:rsidRPr="004B7F0F" w:rsidRDefault="00FE4B1B" w:rsidP="00714170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____________                     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</w:t>
      </w:r>
      <w:proofErr w:type="gramStart"/>
      <w:r w:rsidRPr="004B7F0F">
        <w:rPr>
          <w:rFonts w:ascii="Liberation Serif" w:hAnsi="Liberation Serif" w:cs="Liberation Serif"/>
        </w:rPr>
        <w:t xml:space="preserve">(подпись)                                    (фамилия, имя, отчество (при наличии) </w:t>
      </w:r>
      <w:proofErr w:type="gramEnd"/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* нужное подчеркнуть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lastRenderedPageBreak/>
        <w:t>Приложение № 7</w:t>
      </w:r>
    </w:p>
    <w:p w:rsidR="00FE4B1B" w:rsidRPr="004B7F0F" w:rsidRDefault="00FE4B1B" w:rsidP="00B3049A">
      <w:pPr>
        <w:suppressAutoHyphens/>
        <w:ind w:left="5387" w:right="-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муниципальной услуги «Направление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 xml:space="preserve">и допустимости размещения объекта индивидуального жилищного строительства или садового дома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Pr="004B7F0F">
        <w:rPr>
          <w:rFonts w:ascii="Liberation Serif" w:hAnsi="Liberation Serif" w:cs="Liberation Serif"/>
          <w:sz w:val="24"/>
          <w:szCs w:val="24"/>
        </w:rPr>
        <w:t>на земельном участке»</w:t>
      </w:r>
      <w:proofErr w:type="gramEnd"/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Форма</w:t>
      </w:r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hd w:val="clear" w:color="auto" w:fill="FFFFFF"/>
        <w:suppressAutoHyphens/>
        <w:ind w:left="3119"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8"/>
          <w:szCs w:val="28"/>
        </w:rPr>
        <w:t>Кому</w:t>
      </w:r>
      <w:r w:rsidRPr="004B7F0F">
        <w:rPr>
          <w:rFonts w:ascii="Liberation Serif" w:hAnsi="Liberation Serif" w:cs="Liberation Serif"/>
          <w:sz w:val="26"/>
          <w:szCs w:val="26"/>
        </w:rPr>
        <w:t xml:space="preserve"> 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right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  <w:proofErr w:type="gramStart"/>
      <w:r w:rsidRPr="004B7F0F">
        <w:rPr>
          <w:rFonts w:ascii="Liberation Serif" w:hAnsi="Liberation Serif" w:cs="Liberation Serif"/>
        </w:rPr>
        <w:t>(фамилия, имя, отчество (последнее - при наличии) застройщика, ОГРНИП (</w:t>
      </w:r>
      <w:proofErr w:type="spellStart"/>
      <w:r w:rsidRPr="004B7F0F">
        <w:rPr>
          <w:rFonts w:ascii="Liberation Serif" w:hAnsi="Liberation Serif" w:cs="Liberation Serif"/>
        </w:rPr>
        <w:t>дляфизического</w:t>
      </w:r>
      <w:proofErr w:type="spellEnd"/>
      <w:r w:rsidRPr="004B7F0F">
        <w:rPr>
          <w:rFonts w:ascii="Liberation Serif" w:hAnsi="Liberation Serif" w:cs="Liberation Serif"/>
        </w:rPr>
        <w:t xml:space="preserve"> лица, зарегистрированного в качестве индивидуального </w:t>
      </w:r>
      <w:proofErr w:type="gramEnd"/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предпринимателя) – для физического лица; полное наименование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застройщика, ИНН, ОГРН – для юридического лица</w:t>
      </w: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</w:t>
      </w:r>
      <w:r w:rsidRPr="004B7F0F">
        <w:rPr>
          <w:rFonts w:ascii="Liberation Serif" w:hAnsi="Liberation Serif" w:cs="Liberation Serif"/>
        </w:rPr>
        <w:t xml:space="preserve">почтовый индекс, адрес, телефон, адрес электронной почты </w:t>
      </w:r>
    </w:p>
    <w:p w:rsidR="00FE4B1B" w:rsidRPr="004B7F0F" w:rsidRDefault="00FE4B1B" w:rsidP="00B3049A">
      <w:pPr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</w:rPr>
        <w:t xml:space="preserve">                                                                           застройщика)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b/>
          <w:sz w:val="28"/>
          <w:szCs w:val="28"/>
        </w:rPr>
      </w:pPr>
      <w:r w:rsidRPr="004B7F0F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об отказе в выдаче дубликата 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  <w:r w:rsidRPr="004B7F0F">
        <w:rPr>
          <w:rFonts w:ascii="Liberation Serif" w:hAnsi="Liberation Serif" w:cs="Liberation Serif"/>
          <w:b/>
          <w:sz w:val="28"/>
          <w:szCs w:val="28"/>
        </w:rPr>
        <w:t>о планируемом строительстве или реконструкции объекта индивидуального жилищного</w:t>
      </w:r>
      <w:proofErr w:type="gramEnd"/>
      <w:r w:rsidRPr="004B7F0F">
        <w:rPr>
          <w:rFonts w:ascii="Liberation Serif" w:hAnsi="Liberation Serif" w:cs="Liberation Serif"/>
          <w:b/>
          <w:sz w:val="28"/>
          <w:szCs w:val="28"/>
        </w:rPr>
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E4B1B" w:rsidRPr="004B7F0F" w:rsidRDefault="00FE4B1B" w:rsidP="00B3049A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>(наименование уполномоченного на выдачу разрешений на строительство органа местного самоуправления)</w:t>
      </w:r>
    </w:p>
    <w:p w:rsidR="00FE4B1B" w:rsidRPr="004B7F0F" w:rsidRDefault="00FE4B1B" w:rsidP="00B3049A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по результатам рассмотрения заявления о выдаче дубликата уведомления от ___________ № ___________ принято решение об отказе в выдаче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дубликата уведомления.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38"/>
        <w:gridCol w:w="4678"/>
        <w:gridCol w:w="3304"/>
      </w:tblGrid>
      <w:tr w:rsidR="00FE4B1B" w:rsidRPr="004B7F0F" w:rsidTr="0071417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Номер пункта </w:t>
            </w:r>
            <w:proofErr w:type="spellStart"/>
            <w:proofErr w:type="gramStart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основания для отказа </w:t>
            </w: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выдаче дубликата уведомления </w:t>
            </w: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br/>
              <w:t>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Разъяснение причин отказа в выдаче дубликата уведомления</w:t>
            </w:r>
          </w:p>
        </w:tc>
      </w:tr>
      <w:tr w:rsidR="00FE4B1B" w:rsidRPr="004B7F0F" w:rsidTr="0071417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пункт 112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несоответствие заявителя кругу лиц, указанных в пунктах 3, 4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1B" w:rsidRPr="004B7F0F" w:rsidRDefault="00FE4B1B" w:rsidP="00714170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B7F0F">
              <w:rPr>
                <w:rFonts w:ascii="Liberation Serif" w:hAnsi="Liberation Serif" w:cs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4B7F0F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4B7F0F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___________________________________________________, а также в судебном порядке.</w:t>
      </w: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Дополнительно информируем: _______________________________________</w:t>
      </w: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4B7F0F">
        <w:rPr>
          <w:rFonts w:ascii="Liberation Serif" w:hAnsi="Liberation Serif" w:cs="Liberation Serif"/>
        </w:rPr>
        <w:br/>
        <w:t>а также иная дополнительная информация при наличии)</w:t>
      </w: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4253"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4B7F0F">
        <w:rPr>
          <w:rFonts w:ascii="Liberation Serif" w:hAnsi="Liberation Serif" w:cs="Liberation Serif"/>
          <w:sz w:val="26"/>
          <w:szCs w:val="26"/>
        </w:rPr>
        <w:t>__________________________    ________________   ______________________________</w:t>
      </w: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</w:rPr>
      </w:pPr>
      <w:r w:rsidRPr="004B7F0F">
        <w:rPr>
          <w:rFonts w:ascii="Liberation Serif" w:hAnsi="Liberation Serif" w:cs="Liberation Serif"/>
        </w:rPr>
        <w:t xml:space="preserve">                    </w:t>
      </w:r>
      <w:proofErr w:type="gramStart"/>
      <w:r w:rsidRPr="004B7F0F">
        <w:rPr>
          <w:rFonts w:ascii="Liberation Serif" w:hAnsi="Liberation Serif" w:cs="Liberation Serif"/>
        </w:rPr>
        <w:t>(должность)                                            (подпись)                       (фамилия, имя, отчество (при наличии)</w:t>
      </w:r>
      <w:proofErr w:type="gramEnd"/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4"/>
          <w:szCs w:val="24"/>
        </w:rPr>
      </w:pPr>
      <w:r w:rsidRPr="004B7F0F">
        <w:rPr>
          <w:rFonts w:ascii="Liberation Serif" w:hAnsi="Liberation Serif" w:cs="Liberation Serif"/>
          <w:sz w:val="24"/>
          <w:szCs w:val="24"/>
        </w:rPr>
        <w:t>М.П.</w:t>
      </w: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rPr>
          <w:rFonts w:ascii="Liberation Serif" w:hAnsi="Liberation Serif" w:cs="Liberation Serif"/>
          <w:sz w:val="28"/>
          <w:szCs w:val="28"/>
        </w:rPr>
      </w:pPr>
      <w:r w:rsidRPr="004B7F0F">
        <w:rPr>
          <w:rFonts w:ascii="Liberation Serif" w:hAnsi="Liberation Serif" w:cs="Liberation Serif"/>
          <w:sz w:val="28"/>
          <w:szCs w:val="28"/>
        </w:rPr>
        <w:t>Дата ____________________</w:t>
      </w: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B3049A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FE4B1B" w:rsidRPr="004B7F0F" w:rsidRDefault="00FE4B1B" w:rsidP="00E7327A">
      <w:pPr>
        <w:suppressAutoHyphens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B7F0F">
        <w:rPr>
          <w:rFonts w:ascii="Liberation Serif" w:hAnsi="Liberation Serif" w:cs="Liberation Serif"/>
          <w:sz w:val="28"/>
          <w:szCs w:val="28"/>
        </w:rPr>
        <w:t>* нужное подчеркнуть</w:t>
      </w:r>
    </w:p>
    <w:sectPr w:rsidR="00FE4B1B" w:rsidRPr="004B7F0F" w:rsidSect="0041791B">
      <w:headerReference w:type="even" r:id="rId23"/>
      <w:headerReference w:type="default" r:id="rId24"/>
      <w:pgSz w:w="11906" w:h="16838" w:code="9"/>
      <w:pgMar w:top="1134" w:right="566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DB" w:rsidRDefault="00CC1DDB">
      <w:r>
        <w:separator/>
      </w:r>
    </w:p>
  </w:endnote>
  <w:endnote w:type="continuationSeparator" w:id="0">
    <w:p w:rsidR="00CC1DDB" w:rsidRDefault="00CC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DB" w:rsidRDefault="00CC1DDB">
      <w:r>
        <w:separator/>
      </w:r>
    </w:p>
  </w:footnote>
  <w:footnote w:type="continuationSeparator" w:id="0">
    <w:p w:rsidR="00CC1DDB" w:rsidRDefault="00CC1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1B" w:rsidRDefault="00106CAB" w:rsidP="00E219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4B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B1B" w:rsidRDefault="00FE4B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1B" w:rsidRPr="004278C7" w:rsidRDefault="00106CAB" w:rsidP="00E21908">
    <w:pPr>
      <w:pStyle w:val="a7"/>
      <w:framePr w:wrap="around" w:vAnchor="text" w:hAnchor="margin" w:xAlign="center" w:y="1"/>
      <w:rPr>
        <w:rStyle w:val="a9"/>
        <w:rFonts w:ascii="Liberation Serif" w:hAnsi="Liberation Serif" w:cs="Liberation Serif"/>
        <w:sz w:val="28"/>
        <w:szCs w:val="28"/>
      </w:rPr>
    </w:pPr>
    <w:r w:rsidRPr="004278C7">
      <w:rPr>
        <w:rStyle w:val="a9"/>
        <w:rFonts w:ascii="Liberation Serif" w:hAnsi="Liberation Serif" w:cs="Liberation Serif"/>
        <w:sz w:val="28"/>
        <w:szCs w:val="28"/>
      </w:rPr>
      <w:fldChar w:fldCharType="begin"/>
    </w:r>
    <w:r w:rsidR="00FE4B1B" w:rsidRPr="004278C7">
      <w:rPr>
        <w:rStyle w:val="a9"/>
        <w:rFonts w:ascii="Liberation Serif" w:hAnsi="Liberation Serif" w:cs="Liberation Serif"/>
        <w:sz w:val="28"/>
        <w:szCs w:val="28"/>
      </w:rPr>
      <w:instrText xml:space="preserve">PAGE  </w:instrText>
    </w:r>
    <w:r w:rsidRPr="004278C7">
      <w:rPr>
        <w:rStyle w:val="a9"/>
        <w:rFonts w:ascii="Liberation Serif" w:hAnsi="Liberation Serif" w:cs="Liberation Serif"/>
        <w:sz w:val="28"/>
        <w:szCs w:val="28"/>
      </w:rPr>
      <w:fldChar w:fldCharType="separate"/>
    </w:r>
    <w:r w:rsidR="006C468E">
      <w:rPr>
        <w:rStyle w:val="a9"/>
        <w:rFonts w:ascii="Liberation Serif" w:hAnsi="Liberation Serif" w:cs="Liberation Serif"/>
        <w:noProof/>
        <w:sz w:val="28"/>
        <w:szCs w:val="28"/>
      </w:rPr>
      <w:t>53</w:t>
    </w:r>
    <w:r w:rsidRPr="004278C7">
      <w:rPr>
        <w:rStyle w:val="a9"/>
        <w:rFonts w:ascii="Liberation Serif" w:hAnsi="Liberation Serif" w:cs="Liberation Serif"/>
        <w:sz w:val="28"/>
        <w:szCs w:val="28"/>
      </w:rPr>
      <w:fldChar w:fldCharType="end"/>
    </w:r>
  </w:p>
  <w:p w:rsidR="00FE4B1B" w:rsidRDefault="00FE4B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1B1"/>
    <w:multiLevelType w:val="hybridMultilevel"/>
    <w:tmpl w:val="60725D30"/>
    <w:lvl w:ilvl="0" w:tplc="CFF22532">
      <w:start w:val="1"/>
      <w:numFmt w:val="decimal"/>
      <w:lvlText w:val="%1."/>
      <w:lvlJc w:val="center"/>
      <w:pPr>
        <w:tabs>
          <w:tab w:val="num" w:pos="10286"/>
        </w:tabs>
        <w:ind w:left="10286" w:hanging="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>
    <w:nsid w:val="28033816"/>
    <w:multiLevelType w:val="hybridMultilevel"/>
    <w:tmpl w:val="C3F4DB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9BD598A"/>
    <w:multiLevelType w:val="multilevel"/>
    <w:tmpl w:val="83B65190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9793695"/>
    <w:multiLevelType w:val="multilevel"/>
    <w:tmpl w:val="61509A24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6232018"/>
    <w:multiLevelType w:val="hybridMultilevel"/>
    <w:tmpl w:val="602609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76"/>
    <w:rsid w:val="00001E9D"/>
    <w:rsid w:val="00003B7C"/>
    <w:rsid w:val="00004801"/>
    <w:rsid w:val="000124A6"/>
    <w:rsid w:val="00014223"/>
    <w:rsid w:val="0001461D"/>
    <w:rsid w:val="00023DF9"/>
    <w:rsid w:val="000432BA"/>
    <w:rsid w:val="0004360E"/>
    <w:rsid w:val="00046133"/>
    <w:rsid w:val="00052587"/>
    <w:rsid w:val="000546AF"/>
    <w:rsid w:val="00055DD4"/>
    <w:rsid w:val="00064F25"/>
    <w:rsid w:val="0006689B"/>
    <w:rsid w:val="00081F56"/>
    <w:rsid w:val="00083350"/>
    <w:rsid w:val="000838B2"/>
    <w:rsid w:val="00090CA4"/>
    <w:rsid w:val="000A0F8E"/>
    <w:rsid w:val="000B64BD"/>
    <w:rsid w:val="000C0CB7"/>
    <w:rsid w:val="000D32A7"/>
    <w:rsid w:val="000D55D1"/>
    <w:rsid w:val="000D6056"/>
    <w:rsid w:val="000E54E7"/>
    <w:rsid w:val="000E7E99"/>
    <w:rsid w:val="00103981"/>
    <w:rsid w:val="0010649E"/>
    <w:rsid w:val="00106CAB"/>
    <w:rsid w:val="001077BB"/>
    <w:rsid w:val="00110D84"/>
    <w:rsid w:val="0011481B"/>
    <w:rsid w:val="001149C1"/>
    <w:rsid w:val="001154B4"/>
    <w:rsid w:val="00124161"/>
    <w:rsid w:val="00131CC3"/>
    <w:rsid w:val="001528F5"/>
    <w:rsid w:val="0015526F"/>
    <w:rsid w:val="00156066"/>
    <w:rsid w:val="00165698"/>
    <w:rsid w:val="001671EA"/>
    <w:rsid w:val="001730E7"/>
    <w:rsid w:val="0018158C"/>
    <w:rsid w:val="00193783"/>
    <w:rsid w:val="001A0417"/>
    <w:rsid w:val="001B43A5"/>
    <w:rsid w:val="001C0E65"/>
    <w:rsid w:val="001C2955"/>
    <w:rsid w:val="001C61C4"/>
    <w:rsid w:val="001D0CA2"/>
    <w:rsid w:val="001D7C09"/>
    <w:rsid w:val="001E2992"/>
    <w:rsid w:val="001E375C"/>
    <w:rsid w:val="001F0CA6"/>
    <w:rsid w:val="00225B7C"/>
    <w:rsid w:val="002262B6"/>
    <w:rsid w:val="0022729D"/>
    <w:rsid w:val="00241770"/>
    <w:rsid w:val="002426DB"/>
    <w:rsid w:val="0025188C"/>
    <w:rsid w:val="00252C1E"/>
    <w:rsid w:val="00272E56"/>
    <w:rsid w:val="002816D4"/>
    <w:rsid w:val="00293DF8"/>
    <w:rsid w:val="00294723"/>
    <w:rsid w:val="00297675"/>
    <w:rsid w:val="002B232C"/>
    <w:rsid w:val="002B3717"/>
    <w:rsid w:val="002B3F99"/>
    <w:rsid w:val="002C5CD3"/>
    <w:rsid w:val="002D6233"/>
    <w:rsid w:val="002D6EA0"/>
    <w:rsid w:val="002D6FD8"/>
    <w:rsid w:val="002E6093"/>
    <w:rsid w:val="002E7FF7"/>
    <w:rsid w:val="003001D4"/>
    <w:rsid w:val="00303154"/>
    <w:rsid w:val="0030493F"/>
    <w:rsid w:val="0030589D"/>
    <w:rsid w:val="00314B04"/>
    <w:rsid w:val="003211DD"/>
    <w:rsid w:val="00322DA0"/>
    <w:rsid w:val="00331C8E"/>
    <w:rsid w:val="003477B1"/>
    <w:rsid w:val="003514A9"/>
    <w:rsid w:val="00361D34"/>
    <w:rsid w:val="00371DE9"/>
    <w:rsid w:val="00372FE3"/>
    <w:rsid w:val="00373918"/>
    <w:rsid w:val="00375F3C"/>
    <w:rsid w:val="003845C5"/>
    <w:rsid w:val="003856BD"/>
    <w:rsid w:val="003B08A2"/>
    <w:rsid w:val="003D4460"/>
    <w:rsid w:val="003E0843"/>
    <w:rsid w:val="003E238B"/>
    <w:rsid w:val="003E48B6"/>
    <w:rsid w:val="003E587E"/>
    <w:rsid w:val="003F2827"/>
    <w:rsid w:val="00406362"/>
    <w:rsid w:val="00406820"/>
    <w:rsid w:val="00415BD7"/>
    <w:rsid w:val="0041791B"/>
    <w:rsid w:val="004278C7"/>
    <w:rsid w:val="00431B0D"/>
    <w:rsid w:val="004343BC"/>
    <w:rsid w:val="00437CB1"/>
    <w:rsid w:val="004579C8"/>
    <w:rsid w:val="00460C13"/>
    <w:rsid w:val="0046636B"/>
    <w:rsid w:val="00474185"/>
    <w:rsid w:val="00476592"/>
    <w:rsid w:val="004765BE"/>
    <w:rsid w:val="004964E5"/>
    <w:rsid w:val="004A0559"/>
    <w:rsid w:val="004A50EF"/>
    <w:rsid w:val="004B2111"/>
    <w:rsid w:val="004B3070"/>
    <w:rsid w:val="004B7F0F"/>
    <w:rsid w:val="004C7FEF"/>
    <w:rsid w:val="004D37EB"/>
    <w:rsid w:val="0050366B"/>
    <w:rsid w:val="00510475"/>
    <w:rsid w:val="0051714F"/>
    <w:rsid w:val="005173F4"/>
    <w:rsid w:val="00521D03"/>
    <w:rsid w:val="005415E7"/>
    <w:rsid w:val="005514F8"/>
    <w:rsid w:val="00575784"/>
    <w:rsid w:val="00586E99"/>
    <w:rsid w:val="0058767B"/>
    <w:rsid w:val="00591B27"/>
    <w:rsid w:val="00595DA7"/>
    <w:rsid w:val="005B0AB5"/>
    <w:rsid w:val="005B4637"/>
    <w:rsid w:val="005B47EF"/>
    <w:rsid w:val="005B6F43"/>
    <w:rsid w:val="005C5656"/>
    <w:rsid w:val="005C5CE6"/>
    <w:rsid w:val="005D4FC8"/>
    <w:rsid w:val="005D5586"/>
    <w:rsid w:val="005E0315"/>
    <w:rsid w:val="005E148A"/>
    <w:rsid w:val="005E581C"/>
    <w:rsid w:val="005F306D"/>
    <w:rsid w:val="005F44D2"/>
    <w:rsid w:val="006046E1"/>
    <w:rsid w:val="00612864"/>
    <w:rsid w:val="006206D7"/>
    <w:rsid w:val="00623090"/>
    <w:rsid w:val="00641F23"/>
    <w:rsid w:val="006528B0"/>
    <w:rsid w:val="00653DCB"/>
    <w:rsid w:val="006725C7"/>
    <w:rsid w:val="0067436B"/>
    <w:rsid w:val="006744E1"/>
    <w:rsid w:val="00676735"/>
    <w:rsid w:val="00681FFA"/>
    <w:rsid w:val="00682B9B"/>
    <w:rsid w:val="006A1658"/>
    <w:rsid w:val="006A3DBC"/>
    <w:rsid w:val="006A5708"/>
    <w:rsid w:val="006A7A45"/>
    <w:rsid w:val="006B1CB8"/>
    <w:rsid w:val="006B28E3"/>
    <w:rsid w:val="006C2A2D"/>
    <w:rsid w:val="006C468E"/>
    <w:rsid w:val="006D06E6"/>
    <w:rsid w:val="006D2E08"/>
    <w:rsid w:val="006E00CD"/>
    <w:rsid w:val="006E10B0"/>
    <w:rsid w:val="006E46F1"/>
    <w:rsid w:val="006E47A1"/>
    <w:rsid w:val="006F34E7"/>
    <w:rsid w:val="006F7207"/>
    <w:rsid w:val="00702CFA"/>
    <w:rsid w:val="00707C90"/>
    <w:rsid w:val="00714170"/>
    <w:rsid w:val="007150BA"/>
    <w:rsid w:val="00715975"/>
    <w:rsid w:val="007170D5"/>
    <w:rsid w:val="00724436"/>
    <w:rsid w:val="00725415"/>
    <w:rsid w:val="00736F94"/>
    <w:rsid w:val="00755488"/>
    <w:rsid w:val="0077040D"/>
    <w:rsid w:val="00781C9A"/>
    <w:rsid w:val="00796CC4"/>
    <w:rsid w:val="00797533"/>
    <w:rsid w:val="007A0195"/>
    <w:rsid w:val="007B32C0"/>
    <w:rsid w:val="007B6696"/>
    <w:rsid w:val="007B6DE8"/>
    <w:rsid w:val="007C673D"/>
    <w:rsid w:val="007D044D"/>
    <w:rsid w:val="007D5437"/>
    <w:rsid w:val="007D7080"/>
    <w:rsid w:val="007E0323"/>
    <w:rsid w:val="007E3094"/>
    <w:rsid w:val="007E68D2"/>
    <w:rsid w:val="007E7068"/>
    <w:rsid w:val="007F153A"/>
    <w:rsid w:val="007F7AD7"/>
    <w:rsid w:val="00800A71"/>
    <w:rsid w:val="00802132"/>
    <w:rsid w:val="008068EA"/>
    <w:rsid w:val="00806FDA"/>
    <w:rsid w:val="00810807"/>
    <w:rsid w:val="00832697"/>
    <w:rsid w:val="0085045F"/>
    <w:rsid w:val="008567D4"/>
    <w:rsid w:val="00891E80"/>
    <w:rsid w:val="00893E0A"/>
    <w:rsid w:val="00897AA6"/>
    <w:rsid w:val="008A31A0"/>
    <w:rsid w:val="008B1B65"/>
    <w:rsid w:val="008B5662"/>
    <w:rsid w:val="008B5F66"/>
    <w:rsid w:val="008B7658"/>
    <w:rsid w:val="008C5062"/>
    <w:rsid w:val="008C55B9"/>
    <w:rsid w:val="008D0397"/>
    <w:rsid w:val="009015B2"/>
    <w:rsid w:val="00917E54"/>
    <w:rsid w:val="00920488"/>
    <w:rsid w:val="00923B47"/>
    <w:rsid w:val="00934916"/>
    <w:rsid w:val="00935D54"/>
    <w:rsid w:val="00936D1C"/>
    <w:rsid w:val="0094040D"/>
    <w:rsid w:val="00944073"/>
    <w:rsid w:val="00960884"/>
    <w:rsid w:val="009772DE"/>
    <w:rsid w:val="00980A5F"/>
    <w:rsid w:val="00991472"/>
    <w:rsid w:val="00994833"/>
    <w:rsid w:val="009A416B"/>
    <w:rsid w:val="009B221F"/>
    <w:rsid w:val="009E4F60"/>
    <w:rsid w:val="009F0042"/>
    <w:rsid w:val="009F2171"/>
    <w:rsid w:val="009F4A2E"/>
    <w:rsid w:val="00A00985"/>
    <w:rsid w:val="00A15C52"/>
    <w:rsid w:val="00A207DD"/>
    <w:rsid w:val="00A3479C"/>
    <w:rsid w:val="00A425B4"/>
    <w:rsid w:val="00A4475F"/>
    <w:rsid w:val="00A546C9"/>
    <w:rsid w:val="00A57DCD"/>
    <w:rsid w:val="00A718B6"/>
    <w:rsid w:val="00A7716A"/>
    <w:rsid w:val="00A82361"/>
    <w:rsid w:val="00A83ABC"/>
    <w:rsid w:val="00A9101C"/>
    <w:rsid w:val="00A91419"/>
    <w:rsid w:val="00AA1F7B"/>
    <w:rsid w:val="00AB2488"/>
    <w:rsid w:val="00AB47BF"/>
    <w:rsid w:val="00AB69AD"/>
    <w:rsid w:val="00AC18AC"/>
    <w:rsid w:val="00AD6E61"/>
    <w:rsid w:val="00B02F5B"/>
    <w:rsid w:val="00B079CE"/>
    <w:rsid w:val="00B07C7E"/>
    <w:rsid w:val="00B14689"/>
    <w:rsid w:val="00B3049A"/>
    <w:rsid w:val="00B40936"/>
    <w:rsid w:val="00B42780"/>
    <w:rsid w:val="00B50F33"/>
    <w:rsid w:val="00B525C3"/>
    <w:rsid w:val="00B5305F"/>
    <w:rsid w:val="00B5479D"/>
    <w:rsid w:val="00B56EAB"/>
    <w:rsid w:val="00B65BC5"/>
    <w:rsid w:val="00B80814"/>
    <w:rsid w:val="00B827A2"/>
    <w:rsid w:val="00B83879"/>
    <w:rsid w:val="00B850E9"/>
    <w:rsid w:val="00B970A8"/>
    <w:rsid w:val="00BA20AA"/>
    <w:rsid w:val="00BB04EF"/>
    <w:rsid w:val="00BB183C"/>
    <w:rsid w:val="00BB6C44"/>
    <w:rsid w:val="00BC2A0B"/>
    <w:rsid w:val="00BD08D6"/>
    <w:rsid w:val="00BD3948"/>
    <w:rsid w:val="00BE20F2"/>
    <w:rsid w:val="00BE6647"/>
    <w:rsid w:val="00BF10A4"/>
    <w:rsid w:val="00BF1D17"/>
    <w:rsid w:val="00BF4A59"/>
    <w:rsid w:val="00BF7332"/>
    <w:rsid w:val="00C06BCA"/>
    <w:rsid w:val="00C10E3F"/>
    <w:rsid w:val="00C12588"/>
    <w:rsid w:val="00C13CEC"/>
    <w:rsid w:val="00C1432D"/>
    <w:rsid w:val="00C22A79"/>
    <w:rsid w:val="00C307BF"/>
    <w:rsid w:val="00C36686"/>
    <w:rsid w:val="00C40889"/>
    <w:rsid w:val="00C42E0D"/>
    <w:rsid w:val="00C502E6"/>
    <w:rsid w:val="00C52A1E"/>
    <w:rsid w:val="00C64350"/>
    <w:rsid w:val="00C65D4F"/>
    <w:rsid w:val="00C66934"/>
    <w:rsid w:val="00C73687"/>
    <w:rsid w:val="00C7422E"/>
    <w:rsid w:val="00C74E57"/>
    <w:rsid w:val="00C76276"/>
    <w:rsid w:val="00C77B13"/>
    <w:rsid w:val="00C81527"/>
    <w:rsid w:val="00C955D7"/>
    <w:rsid w:val="00CA3CB6"/>
    <w:rsid w:val="00CA60FE"/>
    <w:rsid w:val="00CB6CFC"/>
    <w:rsid w:val="00CC1A26"/>
    <w:rsid w:val="00CC1DDB"/>
    <w:rsid w:val="00CC6698"/>
    <w:rsid w:val="00CD25C8"/>
    <w:rsid w:val="00CD621B"/>
    <w:rsid w:val="00CD6876"/>
    <w:rsid w:val="00CD6AB2"/>
    <w:rsid w:val="00CD6D06"/>
    <w:rsid w:val="00CE15C4"/>
    <w:rsid w:val="00CE78E4"/>
    <w:rsid w:val="00CE7D12"/>
    <w:rsid w:val="00CF1FF2"/>
    <w:rsid w:val="00D03688"/>
    <w:rsid w:val="00D03732"/>
    <w:rsid w:val="00D05F4A"/>
    <w:rsid w:val="00D17C05"/>
    <w:rsid w:val="00D249A5"/>
    <w:rsid w:val="00D305C6"/>
    <w:rsid w:val="00D427C9"/>
    <w:rsid w:val="00D45AF3"/>
    <w:rsid w:val="00D707BF"/>
    <w:rsid w:val="00D71BDC"/>
    <w:rsid w:val="00D73B07"/>
    <w:rsid w:val="00D81066"/>
    <w:rsid w:val="00D823EB"/>
    <w:rsid w:val="00D852E1"/>
    <w:rsid w:val="00DB3764"/>
    <w:rsid w:val="00DC727E"/>
    <w:rsid w:val="00DD14B9"/>
    <w:rsid w:val="00DE3AC2"/>
    <w:rsid w:val="00DF59FC"/>
    <w:rsid w:val="00E21908"/>
    <w:rsid w:val="00E226EF"/>
    <w:rsid w:val="00E2342F"/>
    <w:rsid w:val="00E249F0"/>
    <w:rsid w:val="00E2624D"/>
    <w:rsid w:val="00E453B8"/>
    <w:rsid w:val="00E51A6C"/>
    <w:rsid w:val="00E615BD"/>
    <w:rsid w:val="00E63EC6"/>
    <w:rsid w:val="00E65E65"/>
    <w:rsid w:val="00E7327A"/>
    <w:rsid w:val="00E744E8"/>
    <w:rsid w:val="00E75A0F"/>
    <w:rsid w:val="00E75B99"/>
    <w:rsid w:val="00E85812"/>
    <w:rsid w:val="00E93F7A"/>
    <w:rsid w:val="00EA0972"/>
    <w:rsid w:val="00EB0BF2"/>
    <w:rsid w:val="00EC6D11"/>
    <w:rsid w:val="00ED792A"/>
    <w:rsid w:val="00EF1596"/>
    <w:rsid w:val="00F07147"/>
    <w:rsid w:val="00F10C24"/>
    <w:rsid w:val="00F110B1"/>
    <w:rsid w:val="00F17504"/>
    <w:rsid w:val="00F22F9C"/>
    <w:rsid w:val="00F2723D"/>
    <w:rsid w:val="00F32870"/>
    <w:rsid w:val="00F408FE"/>
    <w:rsid w:val="00F419F9"/>
    <w:rsid w:val="00F514A5"/>
    <w:rsid w:val="00F6375A"/>
    <w:rsid w:val="00F73E06"/>
    <w:rsid w:val="00F77D8A"/>
    <w:rsid w:val="00F84A81"/>
    <w:rsid w:val="00F8577E"/>
    <w:rsid w:val="00FA3E77"/>
    <w:rsid w:val="00FB3DA8"/>
    <w:rsid w:val="00FC0AFC"/>
    <w:rsid w:val="00FC47EA"/>
    <w:rsid w:val="00FC4E1A"/>
    <w:rsid w:val="00FD29F9"/>
    <w:rsid w:val="00FD7FAB"/>
    <w:rsid w:val="00FE4B1B"/>
    <w:rsid w:val="00FF13AC"/>
    <w:rsid w:val="00FF4634"/>
    <w:rsid w:val="00FF5F2B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6276"/>
  </w:style>
  <w:style w:type="paragraph" w:styleId="2">
    <w:name w:val="heading 2"/>
    <w:basedOn w:val="a"/>
    <w:next w:val="a"/>
    <w:link w:val="20"/>
    <w:uiPriority w:val="99"/>
    <w:qFormat/>
    <w:rsid w:val="001F0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627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7627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D7C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D7C0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D7C09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76276"/>
    <w:pPr>
      <w:jc w:val="both"/>
    </w:pPr>
    <w:rPr>
      <w:sz w:val="28"/>
    </w:rPr>
  </w:style>
  <w:style w:type="character" w:customStyle="1" w:styleId="BodyTextChar">
    <w:name w:val="Body Text Char"/>
    <w:basedOn w:val="a0"/>
    <w:link w:val="a3"/>
    <w:uiPriority w:val="99"/>
    <w:locked/>
    <w:rsid w:val="0010398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C76276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1D7C09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E63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7C09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E63EC6"/>
    <w:rPr>
      <w:rFonts w:cs="Times New Roman"/>
    </w:rPr>
  </w:style>
  <w:style w:type="table" w:styleId="aa">
    <w:name w:val="Table Grid"/>
    <w:basedOn w:val="a1"/>
    <w:uiPriority w:val="99"/>
    <w:rsid w:val="00064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locked/>
    <w:rsid w:val="00A4475F"/>
    <w:rPr>
      <w:rFonts w:cs="Times New Roman"/>
      <w:sz w:val="28"/>
      <w:lang w:val="ru-RU" w:eastAsia="ru-RU" w:bidi="ar-SA"/>
    </w:rPr>
  </w:style>
  <w:style w:type="paragraph" w:customStyle="1" w:styleId="ab">
    <w:name w:val="Стиль"/>
    <w:uiPriority w:val="99"/>
    <w:rsid w:val="00681F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Текст2"/>
    <w:basedOn w:val="a"/>
    <w:uiPriority w:val="99"/>
    <w:rsid w:val="00681FFA"/>
    <w:pPr>
      <w:suppressAutoHyphens/>
    </w:pPr>
    <w:rPr>
      <w:rFonts w:ascii="Courier New" w:hAnsi="Courier New"/>
      <w:szCs w:val="24"/>
      <w:lang w:eastAsia="ar-SA"/>
    </w:rPr>
  </w:style>
  <w:style w:type="paragraph" w:styleId="31">
    <w:name w:val="Body Text 3"/>
    <w:basedOn w:val="a"/>
    <w:link w:val="32"/>
    <w:uiPriority w:val="99"/>
    <w:rsid w:val="005D55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D7C09"/>
    <w:rPr>
      <w:rFonts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5D55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1D7C0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F0CA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D7C09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1F0CA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D7C09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1F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1D7C09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1F0CA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F0CA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1F0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Document Map"/>
    <w:basedOn w:val="a"/>
    <w:link w:val="af2"/>
    <w:uiPriority w:val="99"/>
    <w:semiHidden/>
    <w:rsid w:val="001F0CA6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1D7C09"/>
    <w:rPr>
      <w:rFonts w:cs="Times New Roman"/>
      <w:sz w:val="2"/>
    </w:rPr>
  </w:style>
  <w:style w:type="paragraph" w:customStyle="1" w:styleId="ConsPlusTitle">
    <w:name w:val="ConsPlusTitle"/>
    <w:uiPriority w:val="99"/>
    <w:rsid w:val="001F0C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uiPriority w:val="99"/>
    <w:qFormat/>
    <w:rsid w:val="001F0CA6"/>
    <w:pPr>
      <w:spacing w:line="360" w:lineRule="auto"/>
      <w:jc w:val="center"/>
    </w:pPr>
    <w:rPr>
      <w:b/>
      <w:sz w:val="24"/>
    </w:rPr>
  </w:style>
  <w:style w:type="character" w:customStyle="1" w:styleId="af4">
    <w:name w:val="Название Знак"/>
    <w:basedOn w:val="a0"/>
    <w:link w:val="af3"/>
    <w:uiPriority w:val="99"/>
    <w:locked/>
    <w:rsid w:val="001D7C0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5">
    <w:name w:val="Знак Знак"/>
    <w:basedOn w:val="a0"/>
    <w:uiPriority w:val="99"/>
    <w:locked/>
    <w:rsid w:val="00B14689"/>
    <w:rPr>
      <w:rFonts w:cs="Times New Roman"/>
      <w:sz w:val="28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103981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03981"/>
    <w:rPr>
      <w:rFonts w:ascii="Arial" w:hAnsi="Arial"/>
      <w:sz w:val="22"/>
      <w:szCs w:val="22"/>
      <w:lang w:val="ru-RU" w:eastAsia="ru-RU" w:bidi="ar-SA"/>
    </w:rPr>
  </w:style>
  <w:style w:type="character" w:customStyle="1" w:styleId="1">
    <w:name w:val="Знак Знак1"/>
    <w:uiPriority w:val="99"/>
    <w:rsid w:val="00103981"/>
    <w:rPr>
      <w:sz w:val="28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10398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D7C09"/>
    <w:rPr>
      <w:rFonts w:cs="Times New Roman"/>
      <w:sz w:val="2"/>
    </w:rPr>
  </w:style>
  <w:style w:type="character" w:styleId="af8">
    <w:name w:val="Strong"/>
    <w:basedOn w:val="a0"/>
    <w:uiPriority w:val="99"/>
    <w:qFormat/>
    <w:rsid w:val="00103981"/>
    <w:rPr>
      <w:rFonts w:cs="Times New Roman"/>
      <w:b/>
    </w:rPr>
  </w:style>
  <w:style w:type="character" w:styleId="af9">
    <w:name w:val="Hyperlink"/>
    <w:basedOn w:val="a0"/>
    <w:uiPriority w:val="99"/>
    <w:rsid w:val="00103981"/>
    <w:rPr>
      <w:rFonts w:cs="Times New Roman"/>
      <w:color w:val="0000FF"/>
      <w:u w:val="single"/>
    </w:rPr>
  </w:style>
  <w:style w:type="paragraph" w:styleId="afa">
    <w:name w:val="Normal (Web)"/>
    <w:basedOn w:val="a"/>
    <w:uiPriority w:val="99"/>
    <w:rsid w:val="0010398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rsid w:val="001039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D7C09"/>
    <w:rPr>
      <w:rFonts w:cs="Times New Roman"/>
      <w:sz w:val="20"/>
      <w:szCs w:val="20"/>
    </w:rPr>
  </w:style>
  <w:style w:type="paragraph" w:customStyle="1" w:styleId="NoSpacing1">
    <w:name w:val="No Spacing1"/>
    <w:link w:val="NoSpacingChar"/>
    <w:uiPriority w:val="99"/>
    <w:rsid w:val="00103981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103981"/>
    <w:rPr>
      <w:sz w:val="22"/>
      <w:szCs w:val="22"/>
      <w:lang w:val="ru-RU" w:eastAsia="ru-RU" w:bidi="ar-SA"/>
    </w:rPr>
  </w:style>
  <w:style w:type="character" w:customStyle="1" w:styleId="blk">
    <w:name w:val="blk"/>
    <w:uiPriority w:val="99"/>
    <w:rsid w:val="00103981"/>
  </w:style>
  <w:style w:type="paragraph" w:customStyle="1" w:styleId="10">
    <w:name w:val="Абзац списка1"/>
    <w:basedOn w:val="a"/>
    <w:uiPriority w:val="99"/>
    <w:rsid w:val="00103981"/>
    <w:pPr>
      <w:ind w:left="720"/>
      <w:contextualSpacing/>
    </w:pPr>
    <w:rPr>
      <w:sz w:val="24"/>
      <w:szCs w:val="24"/>
      <w:lang w:eastAsia="en-US"/>
    </w:rPr>
  </w:style>
  <w:style w:type="character" w:customStyle="1" w:styleId="26">
    <w:name w:val="Основной текст (2)_"/>
    <w:link w:val="27"/>
    <w:uiPriority w:val="99"/>
    <w:locked/>
    <w:rsid w:val="00103981"/>
    <w:rPr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3981"/>
    <w:pPr>
      <w:widowControl w:val="0"/>
      <w:shd w:val="clear" w:color="auto" w:fill="FFFFFF"/>
      <w:spacing w:line="446" w:lineRule="exact"/>
      <w:jc w:val="both"/>
    </w:pPr>
    <w:rPr>
      <w:sz w:val="26"/>
      <w:shd w:val="clear" w:color="auto" w:fill="FFFFFF"/>
    </w:rPr>
  </w:style>
  <w:style w:type="paragraph" w:customStyle="1" w:styleId="11">
    <w:name w:val="Абзац списка11"/>
    <w:basedOn w:val="a"/>
    <w:uiPriority w:val="99"/>
    <w:rsid w:val="00103981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uiPriority w:val="99"/>
    <w:rsid w:val="00103981"/>
    <w:pPr>
      <w:autoSpaceDN w:val="0"/>
      <w:spacing w:after="160"/>
      <w:textAlignment w:val="baseline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103981"/>
    <w:pPr>
      <w:ind w:left="720"/>
      <w:contextualSpacing/>
    </w:pPr>
    <w:rPr>
      <w:sz w:val="24"/>
      <w:szCs w:val="24"/>
    </w:rPr>
  </w:style>
  <w:style w:type="character" w:styleId="afb">
    <w:name w:val="FollowedHyperlink"/>
    <w:basedOn w:val="a0"/>
    <w:uiPriority w:val="99"/>
    <w:rsid w:val="00103981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1039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c">
    <w:name w:val="footnote text"/>
    <w:basedOn w:val="a"/>
    <w:link w:val="afd"/>
    <w:uiPriority w:val="99"/>
    <w:rsid w:val="00103981"/>
  </w:style>
  <w:style w:type="character" w:customStyle="1" w:styleId="afd">
    <w:name w:val="Текст сноски Знак"/>
    <w:basedOn w:val="a0"/>
    <w:link w:val="afc"/>
    <w:uiPriority w:val="99"/>
    <w:locked/>
    <w:rsid w:val="00103981"/>
    <w:rPr>
      <w:rFonts w:cs="Times New Roman"/>
      <w:lang w:val="ru-RU" w:eastAsia="ru-RU" w:bidi="ar-SA"/>
    </w:rPr>
  </w:style>
  <w:style w:type="paragraph" w:customStyle="1" w:styleId="12">
    <w:name w:val="Без интервала1"/>
    <w:uiPriority w:val="99"/>
    <w:rsid w:val="00103981"/>
    <w:rPr>
      <w:rFonts w:ascii="Calibri" w:hAnsi="Calibri"/>
      <w:sz w:val="22"/>
      <w:szCs w:val="22"/>
      <w:lang w:eastAsia="en-US"/>
    </w:rPr>
  </w:style>
  <w:style w:type="character" w:customStyle="1" w:styleId="28">
    <w:name w:val="Знак Знак2"/>
    <w:basedOn w:val="a0"/>
    <w:uiPriority w:val="99"/>
    <w:rsid w:val="004B2111"/>
    <w:rPr>
      <w:rFonts w:cs="Times New Roman"/>
      <w:sz w:val="28"/>
      <w:lang w:val="ru-RU" w:eastAsia="ru-RU" w:bidi="ar-SA"/>
    </w:rPr>
  </w:style>
  <w:style w:type="paragraph" w:customStyle="1" w:styleId="29">
    <w:name w:val="Абзац списка2"/>
    <w:basedOn w:val="a"/>
    <w:uiPriority w:val="99"/>
    <w:rsid w:val="00D03688"/>
    <w:pPr>
      <w:ind w:left="720"/>
      <w:contextualSpacing/>
    </w:pPr>
    <w:rPr>
      <w:sz w:val="24"/>
      <w:szCs w:val="24"/>
      <w:lang w:eastAsia="en-US"/>
    </w:rPr>
  </w:style>
  <w:style w:type="paragraph" w:customStyle="1" w:styleId="41">
    <w:name w:val="Абзац списка4"/>
    <w:basedOn w:val="a"/>
    <w:uiPriority w:val="99"/>
    <w:rsid w:val="00B3049A"/>
    <w:pPr>
      <w:ind w:left="720"/>
      <w:contextualSpacing/>
    </w:pPr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rsid w:val="00B3049A"/>
    <w:rPr>
      <w:rFonts w:cs="Times New Roman"/>
      <w:sz w:val="28"/>
      <w:lang w:val="ru-RU" w:eastAsia="ru-RU" w:bidi="ar-SA"/>
    </w:rPr>
  </w:style>
  <w:style w:type="character" w:customStyle="1" w:styleId="36">
    <w:name w:val="Знак Знак3"/>
    <w:basedOn w:val="a0"/>
    <w:uiPriority w:val="99"/>
    <w:rsid w:val="004B7F0F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https://login.consultant.ru/link/?req=doc&amp;base=LAW&amp;n=481298&amp;dst=446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298&amp;dst=259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0F5F821621FD718F1D87D448A34941A68E2479ABB5B88E9DC7B1BCEC4941C638FC40B512719131035D81EA6DBC28A600F7CB19E022F35BI2A7G" TargetMode="External"/><Relationship Id="rId17" Type="http://schemas.openxmlformats.org/officeDocument/2006/relationships/hyperlink" Target="https://login.consultant.ru/link/?req=doc&amp;base=LAW&amp;n=481298&amp;dst=259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246" TargetMode="External"/><Relationship Id="rId20" Type="http://schemas.openxmlformats.org/officeDocument/2006/relationships/hyperlink" Target="https://login.consultant.ru/link/?req=doc&amp;base=LAW&amp;n=4812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A07355092D64C2B11D793A405F1E47D0BB1C33E08BC9F2974A68DD5937FB3683778CDBBFEBEF6043A7BA2F09r11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246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19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46" TargetMode="External"/><Relationship Id="rId14" Type="http://schemas.openxmlformats.org/officeDocument/2006/relationships/hyperlink" Target="http://dis.midural.ru/" TargetMode="External"/><Relationship Id="rId22" Type="http://schemas.openxmlformats.org/officeDocument/2006/relationships/hyperlink" Target="https://login.consultant.ru/link/?req=doc&amp;base=LAW&amp;n=481298&amp;dst=4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2530-3764-4987-9CB3-6A9B921F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56</Pages>
  <Words>19263</Words>
  <Characters>109804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128810</CharactersWithSpaces>
  <SharedDoc>false</SharedDoc>
  <HLinks>
    <vt:vector size="84" baseType="variant">
      <vt:variant>
        <vt:i4>983107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https://login.consultant.ru/link/?req=doc&amp;base=LAW&amp;n=481298&amp;dst=4463</vt:lpwstr>
      </vt:variant>
      <vt:variant>
        <vt:lpwstr/>
      </vt:variant>
      <vt:variant>
        <vt:i4>786506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https://login.consultant.ru/link/?req=doc&amp;base=LAW&amp;n=481298&amp;dst=2591</vt:lpwstr>
      </vt:variant>
      <vt:variant>
        <vt:lpwstr/>
      </vt:variant>
      <vt:variant>
        <vt:i4>7143529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https://login.consultant.ru/link/?req=doc&amp;base=LAW&amp;n=481246</vt:lpwstr>
      </vt:variant>
      <vt:variant>
        <vt:lpwstr/>
      </vt:variant>
      <vt:variant>
        <vt:i4>7143529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https://login.consultant.ru/link/?req=doc&amp;base=LAW&amp;n=481246</vt:lpwstr>
      </vt:variant>
      <vt:variant>
        <vt:lpwstr/>
      </vt:variant>
      <vt:variant>
        <vt:i4>983107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https://login.consultant.ru/link/?req=doc&amp;base=LAW&amp;n=481298&amp;dst=4463</vt:lpwstr>
      </vt:variant>
      <vt:variant>
        <vt:lpwstr/>
      </vt:variant>
      <vt:variant>
        <vt:i4>786506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https://login.consultant.ru/link/?req=doc&amp;base=LAW&amp;n=481298&amp;dst=2591</vt:lpwstr>
      </vt:variant>
      <vt:variant>
        <vt:lpwstr/>
      </vt:variant>
      <vt:variant>
        <vt:i4>7143529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https://login.consultant.ru/link/?req=doc&amp;base=LAW&amp;n=481246</vt:lpwstr>
      </vt:variant>
      <vt:variant>
        <vt:lpwstr/>
      </vt:variant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https://login.consultant.ru/link/?req=doc&amp;base=LAW&amp;n=481246</vt:lpwstr>
      </vt:variant>
      <vt:variant>
        <vt:lpwstr/>
      </vt:variant>
      <vt:variant>
        <vt:i4>7733352</vt:i4>
      </vt:variant>
      <vt:variant>
        <vt:i4>15</vt:i4>
      </vt:variant>
      <vt:variant>
        <vt:i4>0</vt:i4>
      </vt:variant>
      <vt:variant>
        <vt:i4>5</vt:i4>
      </vt:variant>
      <vt:variant>
        <vt:lpwstr>http://dis.midural.ru/</vt:lpwstr>
      </vt:variant>
      <vt:variant>
        <vt:lpwstr/>
      </vt:variant>
      <vt:variant>
        <vt:i4>8061036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3080244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consultantplus://offline/ref=BF0F5F821621FD718F1D87D448A34941A68E2479ABB5B88E9DC7B1BCEC4941C638FC40B512719131035D81EA6DBC28A600F7CB19E022F35BI2A7G</vt:lpwstr>
      </vt:variant>
      <vt:variant>
        <vt:lpwstr/>
      </vt:variant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consultantplus://offline/ref=C1A07355092D64C2B11D793A405F1E47D0BB1C33E08BC9F2974A68DD5937FB3683778CDBBFEBEF6043A7BA2F09r11DF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consultantplus://offline/ref=4AE96B8DE517379BB9B67F0B9896E7C0F91A390CA959F247239D623124A77EA3254EF915AA0DE5FB233E341C9E47A908A51524A648F023F3M2f8J</vt:lpwstr>
      </vt:variant>
      <vt:variant>
        <vt:lpwstr/>
      </vt:variant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https://login.consultant.ru/link/?req=doc&amp;base=LAW&amp;n=481246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islenteva</cp:lastModifiedBy>
  <cp:revision>9</cp:revision>
  <cp:lastPrinted>2025-04-23T06:44:00Z</cp:lastPrinted>
  <dcterms:created xsi:type="dcterms:W3CDTF">2025-03-28T03:52:00Z</dcterms:created>
  <dcterms:modified xsi:type="dcterms:W3CDTF">2025-04-23T06:45:00Z</dcterms:modified>
</cp:coreProperties>
</file>